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97" w:type="dxa"/>
        <w:tblInd w:w="-743" w:type="dxa"/>
        <w:tblLayout w:type="fixed"/>
        <w:tblLook w:val="04A0"/>
      </w:tblPr>
      <w:tblGrid>
        <w:gridCol w:w="1560"/>
        <w:gridCol w:w="992"/>
        <w:gridCol w:w="1701"/>
        <w:gridCol w:w="709"/>
        <w:gridCol w:w="945"/>
        <w:gridCol w:w="614"/>
        <w:gridCol w:w="284"/>
        <w:gridCol w:w="47"/>
        <w:gridCol w:w="945"/>
        <w:gridCol w:w="142"/>
        <w:gridCol w:w="283"/>
        <w:gridCol w:w="975"/>
        <w:gridCol w:w="301"/>
        <w:gridCol w:w="1099"/>
      </w:tblGrid>
      <w:tr w:rsidR="00AE2B3D" w:rsidRPr="00447880" w:rsidTr="00C61B68">
        <w:tc>
          <w:tcPr>
            <w:tcW w:w="10597" w:type="dxa"/>
            <w:gridSpan w:val="14"/>
          </w:tcPr>
          <w:p w:rsidR="007E3339" w:rsidRPr="007962B0" w:rsidRDefault="00724386" w:rsidP="007E3339">
            <w:pPr>
              <w:autoSpaceDE w:val="0"/>
              <w:autoSpaceDN w:val="0"/>
              <w:adjustRightInd w:val="0"/>
              <w:jc w:val="center"/>
              <w:rPr>
                <w:rFonts w:ascii="Times New Roman" w:hAnsi="Times New Roman" w:cs="Times New Roman"/>
                <w:b/>
                <w:sz w:val="26"/>
                <w:szCs w:val="26"/>
                <w:lang w:val="kk-KZ"/>
              </w:rPr>
            </w:pPr>
            <w:r w:rsidRPr="007962B0">
              <w:rPr>
                <w:rFonts w:ascii="Times New Roman" w:hAnsi="Times New Roman" w:cs="Times New Roman"/>
                <w:b/>
                <w:sz w:val="26"/>
                <w:szCs w:val="26"/>
                <w:lang w:val="kk-KZ"/>
              </w:rPr>
              <w:t xml:space="preserve">әл-Фараби атындағы </w:t>
            </w:r>
            <w:r w:rsidR="007E3339" w:rsidRPr="007962B0">
              <w:rPr>
                <w:rFonts w:ascii="Times New Roman" w:hAnsi="Times New Roman" w:cs="Times New Roman"/>
                <w:b/>
                <w:sz w:val="26"/>
                <w:szCs w:val="26"/>
                <w:lang w:val="kk-KZ"/>
              </w:rPr>
              <w:t>Қазақ</w:t>
            </w:r>
            <w:r w:rsidR="00AB7BE7" w:rsidRPr="007962B0">
              <w:rPr>
                <w:rFonts w:ascii="Times New Roman" w:hAnsi="Times New Roman" w:cs="Times New Roman"/>
                <w:b/>
                <w:sz w:val="26"/>
                <w:szCs w:val="26"/>
                <w:lang w:val="kk-KZ"/>
              </w:rPr>
              <w:t xml:space="preserve">Ұлттық </w:t>
            </w:r>
            <w:r w:rsidRPr="007962B0">
              <w:rPr>
                <w:rFonts w:ascii="Times New Roman" w:hAnsi="Times New Roman" w:cs="Times New Roman"/>
                <w:b/>
                <w:sz w:val="26"/>
                <w:szCs w:val="26"/>
                <w:lang w:val="kk-KZ"/>
              </w:rPr>
              <w:t>университеті</w:t>
            </w:r>
          </w:p>
          <w:p w:rsidR="007E3339" w:rsidRPr="007962B0" w:rsidRDefault="007E3339" w:rsidP="007E3339">
            <w:pPr>
              <w:autoSpaceDE w:val="0"/>
              <w:autoSpaceDN w:val="0"/>
              <w:adjustRightInd w:val="0"/>
              <w:jc w:val="center"/>
              <w:rPr>
                <w:rFonts w:ascii="Times New Roman" w:hAnsi="Times New Roman" w:cs="Times New Roman"/>
                <w:b/>
                <w:sz w:val="26"/>
                <w:szCs w:val="26"/>
                <w:lang w:val="kk-KZ"/>
              </w:rPr>
            </w:pPr>
            <w:r w:rsidRPr="007962B0">
              <w:rPr>
                <w:rFonts w:ascii="Times New Roman" w:hAnsi="Times New Roman" w:cs="Times New Roman"/>
                <w:b/>
                <w:sz w:val="26"/>
                <w:szCs w:val="26"/>
                <w:lang w:val="kk-KZ"/>
              </w:rPr>
              <w:t>Силлабус</w:t>
            </w:r>
          </w:p>
          <w:p w:rsidR="00FA0499" w:rsidRPr="007962B0" w:rsidRDefault="00FA0499" w:rsidP="00FA0499">
            <w:pPr>
              <w:jc w:val="center"/>
              <w:rPr>
                <w:rFonts w:ascii="Times New Roman" w:eastAsia="Calibri" w:hAnsi="Times New Roman" w:cs="Times New Roman"/>
                <w:sz w:val="26"/>
                <w:szCs w:val="26"/>
                <w:lang w:val="kk-KZ"/>
              </w:rPr>
            </w:pPr>
            <w:r w:rsidRPr="007962B0">
              <w:rPr>
                <w:rFonts w:ascii="Times New Roman" w:eastAsia="Calibri" w:hAnsi="Times New Roman" w:cs="Times New Roman"/>
                <w:sz w:val="26"/>
                <w:szCs w:val="26"/>
                <w:lang w:val="kk-KZ"/>
              </w:rPr>
              <w:t xml:space="preserve">Әлеуметтік қауіпсіздік </w:t>
            </w:r>
          </w:p>
          <w:p w:rsidR="00AE2B3D" w:rsidRPr="007962B0" w:rsidRDefault="00A41B78" w:rsidP="007E3339">
            <w:pPr>
              <w:autoSpaceDE w:val="0"/>
              <w:autoSpaceDN w:val="0"/>
              <w:adjustRightInd w:val="0"/>
              <w:jc w:val="center"/>
              <w:rPr>
                <w:rFonts w:ascii="Times New Roman" w:hAnsi="Times New Roman" w:cs="Times New Roman"/>
                <w:b/>
                <w:sz w:val="26"/>
                <w:szCs w:val="26"/>
                <w:lang w:val="kk-KZ"/>
              </w:rPr>
            </w:pPr>
            <w:r w:rsidRPr="007962B0">
              <w:rPr>
                <w:rFonts w:ascii="Times New Roman" w:hAnsi="Times New Roman" w:cs="Times New Roman"/>
                <w:b/>
                <w:sz w:val="26"/>
                <w:szCs w:val="26"/>
                <w:lang w:val="kk-KZ"/>
              </w:rPr>
              <w:t>Көктем</w:t>
            </w:r>
            <w:r w:rsidR="007E3339" w:rsidRPr="007962B0">
              <w:rPr>
                <w:rFonts w:ascii="Times New Roman" w:hAnsi="Times New Roman" w:cs="Times New Roman"/>
                <w:b/>
                <w:sz w:val="26"/>
                <w:szCs w:val="26"/>
                <w:lang w:val="kk-KZ"/>
              </w:rPr>
              <w:t>гі семестр 2016-2017 оқу</w:t>
            </w:r>
            <w:r w:rsidR="000712F9" w:rsidRPr="007962B0">
              <w:rPr>
                <w:rFonts w:ascii="Times New Roman" w:hAnsi="Times New Roman" w:cs="Times New Roman"/>
                <w:b/>
                <w:sz w:val="26"/>
                <w:szCs w:val="26"/>
                <w:lang w:val="kk-KZ"/>
              </w:rPr>
              <w:t xml:space="preserve"> </w:t>
            </w:r>
            <w:r w:rsidR="007E3339" w:rsidRPr="007962B0">
              <w:rPr>
                <w:rFonts w:ascii="Times New Roman" w:hAnsi="Times New Roman" w:cs="Times New Roman"/>
                <w:b/>
                <w:sz w:val="26"/>
                <w:szCs w:val="26"/>
                <w:lang w:val="kk-KZ"/>
              </w:rPr>
              <w:t>жылы</w:t>
            </w:r>
          </w:p>
        </w:tc>
      </w:tr>
      <w:tr w:rsidR="00AE2B3D" w:rsidRPr="007962B0" w:rsidTr="00C61B68">
        <w:trPr>
          <w:trHeight w:val="265"/>
        </w:trPr>
        <w:tc>
          <w:tcPr>
            <w:tcW w:w="2552" w:type="dxa"/>
            <w:gridSpan w:val="2"/>
            <w:vMerge w:val="restart"/>
          </w:tcPr>
          <w:p w:rsidR="00AE2B3D" w:rsidRPr="007962B0" w:rsidRDefault="00724386" w:rsidP="00B27C84">
            <w:pPr>
              <w:autoSpaceDE w:val="0"/>
              <w:autoSpaceDN w:val="0"/>
              <w:adjustRightInd w:val="0"/>
              <w:rPr>
                <w:rFonts w:ascii="Times New Roman" w:hAnsi="Times New Roman" w:cs="Times New Roman"/>
                <w:sz w:val="26"/>
                <w:szCs w:val="26"/>
              </w:rPr>
            </w:pPr>
            <w:r w:rsidRPr="007962B0">
              <w:rPr>
                <w:rFonts w:ascii="Times New Roman" w:hAnsi="Times New Roman" w:cs="Times New Roman"/>
                <w:sz w:val="26"/>
                <w:szCs w:val="26"/>
              </w:rPr>
              <w:t>Пәннің коды</w:t>
            </w:r>
          </w:p>
        </w:tc>
        <w:tc>
          <w:tcPr>
            <w:tcW w:w="1701" w:type="dxa"/>
            <w:vMerge w:val="restart"/>
          </w:tcPr>
          <w:p w:rsidR="00AE2B3D" w:rsidRPr="007962B0" w:rsidRDefault="00724386"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Пәннің атауы</w:t>
            </w:r>
          </w:p>
        </w:tc>
        <w:tc>
          <w:tcPr>
            <w:tcW w:w="709" w:type="dxa"/>
            <w:vMerge w:val="restart"/>
          </w:tcPr>
          <w:p w:rsidR="00AE2B3D" w:rsidRPr="007962B0" w:rsidRDefault="00AE2B3D"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rPr>
              <w:t>Тип</w:t>
            </w:r>
            <w:r w:rsidR="00724386" w:rsidRPr="007962B0">
              <w:rPr>
                <w:rFonts w:ascii="Times New Roman" w:hAnsi="Times New Roman" w:cs="Times New Roman"/>
                <w:sz w:val="26"/>
                <w:szCs w:val="26"/>
                <w:lang w:val="kk-KZ"/>
              </w:rPr>
              <w:t>і</w:t>
            </w:r>
          </w:p>
        </w:tc>
        <w:tc>
          <w:tcPr>
            <w:tcW w:w="2835" w:type="dxa"/>
            <w:gridSpan w:val="5"/>
          </w:tcPr>
          <w:p w:rsidR="00AE2B3D" w:rsidRPr="007962B0" w:rsidRDefault="00724386"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Аптасына сағат саны</w:t>
            </w:r>
          </w:p>
        </w:tc>
        <w:tc>
          <w:tcPr>
            <w:tcW w:w="1400" w:type="dxa"/>
            <w:gridSpan w:val="3"/>
            <w:vMerge w:val="restart"/>
          </w:tcPr>
          <w:p w:rsidR="00AE2B3D" w:rsidRPr="007962B0" w:rsidRDefault="00724386"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Кредиттер саны</w:t>
            </w:r>
          </w:p>
        </w:tc>
        <w:tc>
          <w:tcPr>
            <w:tcW w:w="1400" w:type="dxa"/>
            <w:gridSpan w:val="2"/>
            <w:vMerge w:val="restart"/>
          </w:tcPr>
          <w:p w:rsidR="00AE2B3D" w:rsidRPr="007962B0" w:rsidRDefault="00AE2B3D" w:rsidP="00B27C84">
            <w:pPr>
              <w:autoSpaceDE w:val="0"/>
              <w:autoSpaceDN w:val="0"/>
              <w:adjustRightInd w:val="0"/>
              <w:rPr>
                <w:rFonts w:ascii="Times New Roman" w:hAnsi="Times New Roman" w:cs="Times New Roman"/>
                <w:sz w:val="26"/>
                <w:szCs w:val="26"/>
                <w:lang w:val="en-US"/>
              </w:rPr>
            </w:pPr>
            <w:r w:rsidRPr="007962B0">
              <w:rPr>
                <w:rFonts w:ascii="Times New Roman" w:hAnsi="Times New Roman" w:cs="Times New Roman"/>
                <w:sz w:val="26"/>
                <w:szCs w:val="26"/>
                <w:lang w:val="en-US"/>
              </w:rPr>
              <w:t>ECTS</w:t>
            </w:r>
          </w:p>
        </w:tc>
      </w:tr>
      <w:tr w:rsidR="00AE2B3D" w:rsidRPr="007962B0" w:rsidTr="00C61B68">
        <w:trPr>
          <w:trHeight w:val="265"/>
        </w:trPr>
        <w:tc>
          <w:tcPr>
            <w:tcW w:w="2552" w:type="dxa"/>
            <w:gridSpan w:val="2"/>
            <w:vMerge/>
          </w:tcPr>
          <w:p w:rsidR="00AE2B3D" w:rsidRPr="007962B0" w:rsidRDefault="00AE2B3D" w:rsidP="00B27C84">
            <w:pPr>
              <w:autoSpaceDE w:val="0"/>
              <w:autoSpaceDN w:val="0"/>
              <w:adjustRightInd w:val="0"/>
              <w:jc w:val="center"/>
              <w:rPr>
                <w:rFonts w:ascii="Times New Roman" w:hAnsi="Times New Roman" w:cs="Times New Roman"/>
                <w:sz w:val="26"/>
                <w:szCs w:val="26"/>
              </w:rPr>
            </w:pPr>
          </w:p>
        </w:tc>
        <w:tc>
          <w:tcPr>
            <w:tcW w:w="1701" w:type="dxa"/>
            <w:vMerge/>
          </w:tcPr>
          <w:p w:rsidR="00AE2B3D" w:rsidRPr="007962B0" w:rsidRDefault="00AE2B3D" w:rsidP="00B27C84">
            <w:pPr>
              <w:autoSpaceDE w:val="0"/>
              <w:autoSpaceDN w:val="0"/>
              <w:adjustRightInd w:val="0"/>
              <w:jc w:val="center"/>
              <w:rPr>
                <w:rFonts w:ascii="Times New Roman" w:hAnsi="Times New Roman" w:cs="Times New Roman"/>
                <w:sz w:val="26"/>
                <w:szCs w:val="26"/>
              </w:rPr>
            </w:pPr>
          </w:p>
        </w:tc>
        <w:tc>
          <w:tcPr>
            <w:tcW w:w="709" w:type="dxa"/>
            <w:vMerge/>
          </w:tcPr>
          <w:p w:rsidR="00AE2B3D" w:rsidRPr="007962B0" w:rsidRDefault="00AE2B3D" w:rsidP="00B27C84">
            <w:pPr>
              <w:autoSpaceDE w:val="0"/>
              <w:autoSpaceDN w:val="0"/>
              <w:adjustRightInd w:val="0"/>
              <w:jc w:val="center"/>
              <w:rPr>
                <w:rFonts w:ascii="Times New Roman" w:hAnsi="Times New Roman" w:cs="Times New Roman"/>
                <w:sz w:val="26"/>
                <w:szCs w:val="26"/>
              </w:rPr>
            </w:pPr>
          </w:p>
        </w:tc>
        <w:tc>
          <w:tcPr>
            <w:tcW w:w="945" w:type="dxa"/>
          </w:tcPr>
          <w:p w:rsidR="00AE2B3D" w:rsidRPr="007962B0" w:rsidRDefault="003D6787"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Дәріс</w:t>
            </w:r>
          </w:p>
        </w:tc>
        <w:tc>
          <w:tcPr>
            <w:tcW w:w="945" w:type="dxa"/>
            <w:gridSpan w:val="3"/>
          </w:tcPr>
          <w:p w:rsidR="00AE2B3D" w:rsidRPr="007962B0" w:rsidRDefault="00AE2B3D" w:rsidP="00B27C84">
            <w:pPr>
              <w:autoSpaceDE w:val="0"/>
              <w:autoSpaceDN w:val="0"/>
              <w:adjustRightInd w:val="0"/>
              <w:jc w:val="center"/>
              <w:rPr>
                <w:rFonts w:ascii="Times New Roman" w:hAnsi="Times New Roman" w:cs="Times New Roman"/>
                <w:sz w:val="26"/>
                <w:szCs w:val="26"/>
              </w:rPr>
            </w:pPr>
            <w:proofErr w:type="spellStart"/>
            <w:r w:rsidRPr="007962B0">
              <w:rPr>
                <w:rFonts w:ascii="Times New Roman" w:hAnsi="Times New Roman" w:cs="Times New Roman"/>
                <w:sz w:val="26"/>
                <w:szCs w:val="26"/>
              </w:rPr>
              <w:t>Практ</w:t>
            </w:r>
            <w:proofErr w:type="spellEnd"/>
          </w:p>
        </w:tc>
        <w:tc>
          <w:tcPr>
            <w:tcW w:w="945" w:type="dxa"/>
          </w:tcPr>
          <w:p w:rsidR="00AE2B3D" w:rsidRPr="007962B0" w:rsidRDefault="00AE2B3D" w:rsidP="00B27C84">
            <w:pPr>
              <w:autoSpaceDE w:val="0"/>
              <w:autoSpaceDN w:val="0"/>
              <w:adjustRightInd w:val="0"/>
              <w:jc w:val="center"/>
              <w:rPr>
                <w:rFonts w:ascii="Times New Roman" w:hAnsi="Times New Roman" w:cs="Times New Roman"/>
                <w:sz w:val="26"/>
                <w:szCs w:val="26"/>
              </w:rPr>
            </w:pPr>
            <w:proofErr w:type="spellStart"/>
            <w:r w:rsidRPr="007962B0">
              <w:rPr>
                <w:rFonts w:ascii="Times New Roman" w:hAnsi="Times New Roman" w:cs="Times New Roman"/>
                <w:sz w:val="26"/>
                <w:szCs w:val="26"/>
              </w:rPr>
              <w:t>Лаб</w:t>
            </w:r>
            <w:proofErr w:type="spellEnd"/>
          </w:p>
        </w:tc>
        <w:tc>
          <w:tcPr>
            <w:tcW w:w="1400" w:type="dxa"/>
            <w:gridSpan w:val="3"/>
            <w:vMerge/>
          </w:tcPr>
          <w:p w:rsidR="00AE2B3D" w:rsidRPr="007962B0" w:rsidRDefault="00AE2B3D" w:rsidP="00B27C84">
            <w:pPr>
              <w:autoSpaceDE w:val="0"/>
              <w:autoSpaceDN w:val="0"/>
              <w:adjustRightInd w:val="0"/>
              <w:jc w:val="center"/>
              <w:rPr>
                <w:rFonts w:ascii="Times New Roman" w:hAnsi="Times New Roman" w:cs="Times New Roman"/>
                <w:sz w:val="26"/>
                <w:szCs w:val="26"/>
              </w:rPr>
            </w:pPr>
          </w:p>
        </w:tc>
        <w:tc>
          <w:tcPr>
            <w:tcW w:w="1400" w:type="dxa"/>
            <w:gridSpan w:val="2"/>
            <w:vMerge/>
          </w:tcPr>
          <w:p w:rsidR="00AE2B3D" w:rsidRPr="007962B0" w:rsidRDefault="00AE2B3D" w:rsidP="00B27C84">
            <w:pPr>
              <w:autoSpaceDE w:val="0"/>
              <w:autoSpaceDN w:val="0"/>
              <w:adjustRightInd w:val="0"/>
              <w:jc w:val="center"/>
              <w:rPr>
                <w:rFonts w:ascii="Times New Roman" w:hAnsi="Times New Roman" w:cs="Times New Roman"/>
                <w:sz w:val="26"/>
                <w:szCs w:val="26"/>
              </w:rPr>
            </w:pPr>
          </w:p>
        </w:tc>
      </w:tr>
      <w:tr w:rsidR="00AE2B3D" w:rsidRPr="007962B0" w:rsidTr="00C61B68">
        <w:tc>
          <w:tcPr>
            <w:tcW w:w="2552" w:type="dxa"/>
            <w:gridSpan w:val="2"/>
          </w:tcPr>
          <w:p w:rsidR="00AE2B3D" w:rsidRPr="007962B0" w:rsidRDefault="00AE2B3D" w:rsidP="00B27C84">
            <w:pPr>
              <w:autoSpaceDE w:val="0"/>
              <w:autoSpaceDN w:val="0"/>
              <w:adjustRightInd w:val="0"/>
              <w:jc w:val="center"/>
              <w:rPr>
                <w:rFonts w:ascii="Times New Roman" w:hAnsi="Times New Roman" w:cs="Times New Roman"/>
                <w:sz w:val="26"/>
                <w:szCs w:val="26"/>
              </w:rPr>
            </w:pPr>
          </w:p>
        </w:tc>
        <w:tc>
          <w:tcPr>
            <w:tcW w:w="1701" w:type="dxa"/>
          </w:tcPr>
          <w:p w:rsidR="00FA0499" w:rsidRPr="007962B0" w:rsidRDefault="00FA0499" w:rsidP="00FA0499">
            <w:pPr>
              <w:jc w:val="center"/>
              <w:rPr>
                <w:rFonts w:ascii="Times New Roman" w:eastAsia="Calibri" w:hAnsi="Times New Roman" w:cs="Times New Roman"/>
                <w:sz w:val="26"/>
                <w:szCs w:val="26"/>
                <w:lang w:val="kk-KZ"/>
              </w:rPr>
            </w:pPr>
            <w:r w:rsidRPr="007962B0">
              <w:rPr>
                <w:rFonts w:ascii="Times New Roman" w:eastAsia="Calibri" w:hAnsi="Times New Roman" w:cs="Times New Roman"/>
                <w:sz w:val="26"/>
                <w:szCs w:val="26"/>
                <w:lang w:val="kk-KZ"/>
              </w:rPr>
              <w:t xml:space="preserve">Әлеуметтік қауіпсіздік </w:t>
            </w:r>
          </w:p>
          <w:p w:rsidR="00AE2B3D" w:rsidRPr="007962B0" w:rsidRDefault="00AE2B3D" w:rsidP="00B27C84">
            <w:pPr>
              <w:autoSpaceDE w:val="0"/>
              <w:autoSpaceDN w:val="0"/>
              <w:adjustRightInd w:val="0"/>
              <w:rPr>
                <w:rFonts w:ascii="Times New Roman" w:hAnsi="Times New Roman" w:cs="Times New Roman"/>
                <w:sz w:val="26"/>
                <w:szCs w:val="26"/>
                <w:lang w:val="kk-KZ"/>
              </w:rPr>
            </w:pPr>
          </w:p>
        </w:tc>
        <w:tc>
          <w:tcPr>
            <w:tcW w:w="709" w:type="dxa"/>
          </w:tcPr>
          <w:p w:rsidR="00AE2B3D" w:rsidRPr="007962B0" w:rsidRDefault="00AE2B3D" w:rsidP="00B27C84">
            <w:pPr>
              <w:autoSpaceDE w:val="0"/>
              <w:autoSpaceDN w:val="0"/>
              <w:adjustRightInd w:val="0"/>
              <w:jc w:val="center"/>
              <w:rPr>
                <w:rFonts w:ascii="Times New Roman" w:hAnsi="Times New Roman" w:cs="Times New Roman"/>
                <w:sz w:val="26"/>
                <w:szCs w:val="26"/>
              </w:rPr>
            </w:pPr>
            <w:r w:rsidRPr="007962B0">
              <w:rPr>
                <w:rFonts w:ascii="Times New Roman" w:hAnsi="Times New Roman" w:cs="Times New Roman"/>
                <w:sz w:val="26"/>
                <w:szCs w:val="26"/>
              </w:rPr>
              <w:t>ОК</w:t>
            </w:r>
          </w:p>
        </w:tc>
        <w:tc>
          <w:tcPr>
            <w:tcW w:w="945" w:type="dxa"/>
          </w:tcPr>
          <w:p w:rsidR="00AE2B3D" w:rsidRPr="007962B0" w:rsidRDefault="00FA0499"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945" w:type="dxa"/>
            <w:gridSpan w:val="3"/>
          </w:tcPr>
          <w:p w:rsidR="00AE2B3D" w:rsidRPr="007962B0" w:rsidRDefault="00FA0499"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945" w:type="dxa"/>
          </w:tcPr>
          <w:p w:rsidR="00AE2B3D" w:rsidRPr="007962B0" w:rsidRDefault="000712F9"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0</w:t>
            </w:r>
          </w:p>
        </w:tc>
        <w:tc>
          <w:tcPr>
            <w:tcW w:w="1400" w:type="dxa"/>
            <w:gridSpan w:val="3"/>
          </w:tcPr>
          <w:p w:rsidR="00AE2B3D" w:rsidRPr="007962B0" w:rsidRDefault="00AE2B3D" w:rsidP="00B27C84">
            <w:pPr>
              <w:autoSpaceDE w:val="0"/>
              <w:autoSpaceDN w:val="0"/>
              <w:adjustRightInd w:val="0"/>
              <w:jc w:val="center"/>
              <w:rPr>
                <w:rFonts w:ascii="Times New Roman" w:hAnsi="Times New Roman" w:cs="Times New Roman"/>
                <w:sz w:val="26"/>
                <w:szCs w:val="26"/>
              </w:rPr>
            </w:pPr>
            <w:r w:rsidRPr="007962B0">
              <w:rPr>
                <w:rFonts w:ascii="Times New Roman" w:hAnsi="Times New Roman" w:cs="Times New Roman"/>
                <w:sz w:val="26"/>
                <w:szCs w:val="26"/>
              </w:rPr>
              <w:t>3</w:t>
            </w:r>
          </w:p>
        </w:tc>
        <w:tc>
          <w:tcPr>
            <w:tcW w:w="1400" w:type="dxa"/>
            <w:gridSpan w:val="2"/>
          </w:tcPr>
          <w:p w:rsidR="00AE2B3D" w:rsidRPr="007962B0" w:rsidRDefault="00AE2B3D" w:rsidP="00B27C84">
            <w:pPr>
              <w:autoSpaceDE w:val="0"/>
              <w:autoSpaceDN w:val="0"/>
              <w:adjustRightInd w:val="0"/>
              <w:jc w:val="center"/>
              <w:rPr>
                <w:rFonts w:ascii="Times New Roman" w:hAnsi="Times New Roman" w:cs="Times New Roman"/>
                <w:sz w:val="26"/>
                <w:szCs w:val="26"/>
              </w:rPr>
            </w:pPr>
            <w:r w:rsidRPr="007962B0">
              <w:rPr>
                <w:rFonts w:ascii="Times New Roman" w:hAnsi="Times New Roman" w:cs="Times New Roman"/>
                <w:sz w:val="26"/>
                <w:szCs w:val="26"/>
              </w:rPr>
              <w:t>5</w:t>
            </w:r>
          </w:p>
        </w:tc>
      </w:tr>
      <w:tr w:rsidR="00AE2B3D" w:rsidRPr="00447880" w:rsidTr="00C61B68">
        <w:tc>
          <w:tcPr>
            <w:tcW w:w="2552" w:type="dxa"/>
            <w:gridSpan w:val="2"/>
          </w:tcPr>
          <w:p w:rsidR="00AE2B3D" w:rsidRPr="007962B0" w:rsidRDefault="00AE2B3D" w:rsidP="00B27C84">
            <w:pPr>
              <w:autoSpaceDE w:val="0"/>
              <w:autoSpaceDN w:val="0"/>
              <w:adjustRightInd w:val="0"/>
              <w:rPr>
                <w:rFonts w:ascii="Times New Roman" w:hAnsi="Times New Roman" w:cs="Times New Roman"/>
                <w:sz w:val="26"/>
                <w:szCs w:val="26"/>
                <w:lang w:val="kk-KZ"/>
              </w:rPr>
            </w:pPr>
            <w:proofErr w:type="spellStart"/>
            <w:r w:rsidRPr="007962B0">
              <w:rPr>
                <w:rFonts w:ascii="Times New Roman" w:hAnsi="Times New Roman" w:cs="Times New Roman"/>
                <w:sz w:val="26"/>
                <w:szCs w:val="26"/>
              </w:rPr>
              <w:t>Пререквизит</w:t>
            </w:r>
            <w:proofErr w:type="spellEnd"/>
            <w:r w:rsidR="00724386" w:rsidRPr="007962B0">
              <w:rPr>
                <w:rFonts w:ascii="Times New Roman" w:hAnsi="Times New Roman" w:cs="Times New Roman"/>
                <w:sz w:val="26"/>
                <w:szCs w:val="26"/>
                <w:lang w:val="kk-KZ"/>
              </w:rPr>
              <w:t>тер</w:t>
            </w:r>
            <w:r w:rsidR="00EA3EDB" w:rsidRPr="007962B0">
              <w:rPr>
                <w:rFonts w:ascii="Times New Roman" w:hAnsi="Times New Roman" w:cs="Times New Roman"/>
                <w:sz w:val="26"/>
                <w:szCs w:val="26"/>
                <w:lang w:val="kk-KZ"/>
              </w:rPr>
              <w:t>і</w:t>
            </w:r>
          </w:p>
        </w:tc>
        <w:tc>
          <w:tcPr>
            <w:tcW w:w="8045" w:type="dxa"/>
            <w:gridSpan w:val="12"/>
          </w:tcPr>
          <w:p w:rsidR="00AE2B3D" w:rsidRPr="007962B0" w:rsidRDefault="00AA48AA" w:rsidP="00F4450B">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Курсты дұрыс меңгеру үшін ең алдымен келесі курстарды меңгерген дұрыс</w:t>
            </w:r>
            <w:r w:rsidRPr="007962B0">
              <w:rPr>
                <w:rFonts w:ascii="Times New Roman" w:hAnsi="Times New Roman" w:cs="Times New Roman"/>
                <w:color w:val="000000"/>
                <w:sz w:val="26"/>
                <w:szCs w:val="26"/>
                <w:lang w:val="kk-KZ"/>
              </w:rPr>
              <w:t xml:space="preserve">: </w:t>
            </w:r>
            <w:r w:rsidR="00A41B78" w:rsidRPr="007962B0">
              <w:rPr>
                <w:rFonts w:ascii="Times New Roman" w:hAnsi="Times New Roman" w:cs="Times New Roman"/>
                <w:sz w:val="26"/>
                <w:szCs w:val="26"/>
                <w:lang w:val="kk-KZ"/>
              </w:rPr>
              <w:t>«</w:t>
            </w:r>
            <w:r w:rsidR="00FA0499" w:rsidRPr="007962B0">
              <w:rPr>
                <w:rFonts w:ascii="Times New Roman" w:eastAsia="Calibri" w:hAnsi="Times New Roman" w:cs="Times New Roman"/>
                <w:sz w:val="26"/>
                <w:szCs w:val="26"/>
                <w:lang w:val="kk-KZ"/>
              </w:rPr>
              <w:t xml:space="preserve">Тіршілік қауіпсіздігінің негіздері , </w:t>
            </w:r>
            <w:r w:rsidR="00F4450B" w:rsidRPr="007962B0">
              <w:rPr>
                <w:rFonts w:ascii="Times New Roman" w:eastAsia="Calibri" w:hAnsi="Times New Roman" w:cs="Times New Roman"/>
                <w:color w:val="000000"/>
                <w:sz w:val="26"/>
                <w:szCs w:val="26"/>
                <w:lang w:val="kk-KZ"/>
              </w:rPr>
              <w:t>«Әлеуметтануға кіріспе », «Экономика негіздері</w:t>
            </w:r>
            <w:r w:rsidR="00FA0499" w:rsidRPr="007962B0">
              <w:rPr>
                <w:rFonts w:ascii="Times New Roman" w:eastAsia="Calibri" w:hAnsi="Times New Roman" w:cs="Times New Roman"/>
                <w:color w:val="000000"/>
                <w:sz w:val="26"/>
                <w:szCs w:val="26"/>
                <w:lang w:val="kk-KZ"/>
              </w:rPr>
              <w:t xml:space="preserve">», «Әлеуметтік статистика» пәндерді алдын ала оқыту міндетті болып табылады </w:t>
            </w:r>
            <w:r w:rsidRPr="007962B0">
              <w:rPr>
                <w:rFonts w:ascii="Times New Roman" w:hAnsi="Times New Roman" w:cs="Times New Roman"/>
                <w:color w:val="000000"/>
                <w:sz w:val="26"/>
                <w:szCs w:val="26"/>
                <w:lang w:val="kk-KZ"/>
              </w:rPr>
              <w:t>және т.б.</w:t>
            </w:r>
          </w:p>
        </w:tc>
      </w:tr>
      <w:tr w:rsidR="00AE2B3D" w:rsidRPr="007962B0" w:rsidTr="00C61B68">
        <w:tc>
          <w:tcPr>
            <w:tcW w:w="2552" w:type="dxa"/>
            <w:gridSpan w:val="2"/>
          </w:tcPr>
          <w:p w:rsidR="00AE2B3D" w:rsidRPr="007962B0" w:rsidRDefault="00724386" w:rsidP="004B39F9">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Дәріс</w:t>
            </w:r>
            <w:r w:rsidR="004B39F9" w:rsidRPr="007962B0">
              <w:rPr>
                <w:rFonts w:ascii="Times New Roman" w:hAnsi="Times New Roman" w:cs="Times New Roman"/>
                <w:sz w:val="26"/>
                <w:szCs w:val="26"/>
                <w:lang w:val="kk-KZ"/>
              </w:rPr>
              <w:t>кер</w:t>
            </w:r>
          </w:p>
        </w:tc>
        <w:tc>
          <w:tcPr>
            <w:tcW w:w="3969" w:type="dxa"/>
            <w:gridSpan w:val="4"/>
          </w:tcPr>
          <w:p w:rsidR="00AE2B3D" w:rsidRPr="007962B0" w:rsidRDefault="000712F9" w:rsidP="000712F9">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Мамытқанов Дархан Қожанович</w:t>
            </w:r>
            <w:r w:rsidR="00AE2B3D" w:rsidRPr="007962B0">
              <w:rPr>
                <w:rFonts w:ascii="Times New Roman" w:hAnsi="Times New Roman" w:cs="Times New Roman"/>
                <w:sz w:val="26"/>
                <w:szCs w:val="26"/>
                <w:lang w:val="kk-KZ"/>
              </w:rPr>
              <w:t xml:space="preserve">, </w:t>
            </w:r>
            <w:r w:rsidRPr="007962B0">
              <w:rPr>
                <w:rFonts w:ascii="Times New Roman" w:hAnsi="Times New Roman" w:cs="Times New Roman"/>
                <w:sz w:val="26"/>
                <w:szCs w:val="26"/>
                <w:lang w:val="kk-KZ"/>
              </w:rPr>
              <w:t>социо.ғыл. кандидаты</w:t>
            </w:r>
            <w:r w:rsidR="00724386" w:rsidRPr="007962B0">
              <w:rPr>
                <w:rFonts w:ascii="Times New Roman" w:hAnsi="Times New Roman" w:cs="Times New Roman"/>
                <w:sz w:val="26"/>
                <w:szCs w:val="26"/>
                <w:lang w:val="kk-KZ"/>
              </w:rPr>
              <w:t xml:space="preserve">, </w:t>
            </w:r>
            <w:r w:rsidRPr="007962B0">
              <w:rPr>
                <w:rFonts w:ascii="Times New Roman" w:hAnsi="Times New Roman" w:cs="Times New Roman"/>
                <w:sz w:val="26"/>
                <w:szCs w:val="26"/>
                <w:lang w:val="kk-KZ"/>
              </w:rPr>
              <w:t>доцент м.а.</w:t>
            </w:r>
          </w:p>
        </w:tc>
        <w:tc>
          <w:tcPr>
            <w:tcW w:w="1701" w:type="dxa"/>
            <w:gridSpan w:val="5"/>
            <w:vMerge w:val="restart"/>
          </w:tcPr>
          <w:p w:rsidR="00AE2B3D" w:rsidRPr="007962B0" w:rsidRDefault="00AE2B3D"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Офис-</w:t>
            </w:r>
            <w:r w:rsidR="00342650" w:rsidRPr="007962B0">
              <w:rPr>
                <w:rFonts w:ascii="Times New Roman" w:hAnsi="Times New Roman" w:cs="Times New Roman"/>
                <w:sz w:val="26"/>
                <w:szCs w:val="26"/>
                <w:lang w:val="kk-KZ"/>
              </w:rPr>
              <w:t>сағаты</w:t>
            </w:r>
          </w:p>
        </w:tc>
        <w:tc>
          <w:tcPr>
            <w:tcW w:w="2375" w:type="dxa"/>
            <w:gridSpan w:val="3"/>
            <w:vMerge w:val="restart"/>
          </w:tcPr>
          <w:p w:rsidR="00AE2B3D" w:rsidRPr="007962B0" w:rsidRDefault="00342650"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Кест</w:t>
            </w:r>
            <w:bookmarkStart w:id="0" w:name="_GoBack"/>
            <w:bookmarkEnd w:id="0"/>
            <w:r w:rsidRPr="007962B0">
              <w:rPr>
                <w:rFonts w:ascii="Times New Roman" w:hAnsi="Times New Roman" w:cs="Times New Roman"/>
                <w:sz w:val="26"/>
                <w:szCs w:val="26"/>
                <w:lang w:val="kk-KZ"/>
              </w:rPr>
              <w:t>е бойынша</w:t>
            </w:r>
          </w:p>
        </w:tc>
      </w:tr>
      <w:tr w:rsidR="00AE2B3D" w:rsidRPr="007962B0" w:rsidTr="00C61B68">
        <w:tc>
          <w:tcPr>
            <w:tcW w:w="2552" w:type="dxa"/>
            <w:gridSpan w:val="2"/>
          </w:tcPr>
          <w:p w:rsidR="00AE2B3D" w:rsidRPr="007962B0" w:rsidRDefault="00AE2B3D"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e-mail</w:t>
            </w:r>
          </w:p>
        </w:tc>
        <w:tc>
          <w:tcPr>
            <w:tcW w:w="3969" w:type="dxa"/>
            <w:gridSpan w:val="4"/>
          </w:tcPr>
          <w:p w:rsidR="00AE2B3D" w:rsidRPr="007962B0" w:rsidRDefault="000712F9"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bCs/>
                <w:sz w:val="26"/>
                <w:szCs w:val="26"/>
                <w:lang w:val="kk-KZ"/>
              </w:rPr>
              <w:t>darchan777@mail.ru</w:t>
            </w:r>
          </w:p>
        </w:tc>
        <w:tc>
          <w:tcPr>
            <w:tcW w:w="1701" w:type="dxa"/>
            <w:gridSpan w:val="5"/>
            <w:vMerge/>
          </w:tcPr>
          <w:p w:rsidR="00AE2B3D" w:rsidRPr="007962B0" w:rsidRDefault="00AE2B3D" w:rsidP="00B27C84">
            <w:pPr>
              <w:autoSpaceDE w:val="0"/>
              <w:autoSpaceDN w:val="0"/>
              <w:adjustRightInd w:val="0"/>
              <w:rPr>
                <w:rFonts w:ascii="Times New Roman" w:hAnsi="Times New Roman" w:cs="Times New Roman"/>
                <w:sz w:val="26"/>
                <w:szCs w:val="26"/>
                <w:lang w:val="kk-KZ"/>
              </w:rPr>
            </w:pPr>
          </w:p>
        </w:tc>
        <w:tc>
          <w:tcPr>
            <w:tcW w:w="2375" w:type="dxa"/>
            <w:gridSpan w:val="3"/>
            <w:vMerge/>
          </w:tcPr>
          <w:p w:rsidR="00AE2B3D" w:rsidRPr="007962B0" w:rsidRDefault="00AE2B3D" w:rsidP="00B27C84">
            <w:pPr>
              <w:autoSpaceDE w:val="0"/>
              <w:autoSpaceDN w:val="0"/>
              <w:adjustRightInd w:val="0"/>
              <w:jc w:val="center"/>
              <w:rPr>
                <w:rFonts w:ascii="Times New Roman" w:hAnsi="Times New Roman" w:cs="Times New Roman"/>
                <w:sz w:val="26"/>
                <w:szCs w:val="26"/>
                <w:lang w:val="kk-KZ"/>
              </w:rPr>
            </w:pPr>
          </w:p>
        </w:tc>
      </w:tr>
      <w:tr w:rsidR="00AE2B3D" w:rsidRPr="007962B0" w:rsidTr="00C61B68">
        <w:tc>
          <w:tcPr>
            <w:tcW w:w="2552" w:type="dxa"/>
            <w:gridSpan w:val="2"/>
          </w:tcPr>
          <w:p w:rsidR="00AE2B3D" w:rsidRPr="007962B0" w:rsidRDefault="00C73F98"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Телефондары</w:t>
            </w:r>
          </w:p>
        </w:tc>
        <w:tc>
          <w:tcPr>
            <w:tcW w:w="3969" w:type="dxa"/>
            <w:gridSpan w:val="4"/>
          </w:tcPr>
          <w:p w:rsidR="00AE2B3D" w:rsidRPr="007962B0" w:rsidRDefault="000A1C9A"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3773331</w:t>
            </w:r>
          </w:p>
        </w:tc>
        <w:tc>
          <w:tcPr>
            <w:tcW w:w="1701" w:type="dxa"/>
            <w:gridSpan w:val="5"/>
          </w:tcPr>
          <w:p w:rsidR="00AE2B3D" w:rsidRPr="007962B0" w:rsidRDefault="00AE2B3D"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Аудитория </w:t>
            </w:r>
          </w:p>
        </w:tc>
        <w:tc>
          <w:tcPr>
            <w:tcW w:w="2375" w:type="dxa"/>
            <w:gridSpan w:val="3"/>
          </w:tcPr>
          <w:p w:rsidR="00AE2B3D" w:rsidRPr="007962B0" w:rsidRDefault="00A3425C"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334</w:t>
            </w:r>
          </w:p>
        </w:tc>
      </w:tr>
      <w:tr w:rsidR="00AE2B3D" w:rsidRPr="007962B0" w:rsidTr="00C61B68">
        <w:tc>
          <w:tcPr>
            <w:tcW w:w="2552" w:type="dxa"/>
            <w:gridSpan w:val="2"/>
          </w:tcPr>
          <w:p w:rsidR="00AE2B3D" w:rsidRPr="007962B0" w:rsidRDefault="00342650"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Пән</w:t>
            </w:r>
            <w:r w:rsidR="00EA3EDB" w:rsidRPr="007962B0">
              <w:rPr>
                <w:rFonts w:ascii="Times New Roman" w:hAnsi="Times New Roman" w:cs="Times New Roman"/>
                <w:sz w:val="26"/>
                <w:szCs w:val="26"/>
                <w:lang w:val="kk-KZ"/>
              </w:rPr>
              <w:t>нің</w:t>
            </w:r>
            <w:r w:rsidRPr="007962B0">
              <w:rPr>
                <w:rFonts w:ascii="Times New Roman" w:hAnsi="Times New Roman" w:cs="Times New Roman"/>
                <w:sz w:val="26"/>
                <w:szCs w:val="26"/>
                <w:lang w:val="kk-KZ"/>
              </w:rPr>
              <w:t xml:space="preserve"> сипаттамасы</w:t>
            </w:r>
          </w:p>
        </w:tc>
        <w:tc>
          <w:tcPr>
            <w:tcW w:w="8045" w:type="dxa"/>
            <w:gridSpan w:val="12"/>
          </w:tcPr>
          <w:p w:rsidR="00DB684A" w:rsidRPr="007962B0" w:rsidRDefault="00393E48" w:rsidP="007962B0">
            <w:pPr>
              <w:jc w:val="both"/>
              <w:rPr>
                <w:rFonts w:ascii="Times New Roman" w:hAnsi="Times New Roman" w:cs="Times New Roman"/>
                <w:b/>
                <w:sz w:val="26"/>
                <w:szCs w:val="26"/>
                <w:lang w:val="kk-KZ"/>
              </w:rPr>
            </w:pPr>
            <w:r w:rsidRPr="007962B0">
              <w:rPr>
                <w:rFonts w:ascii="Times New Roman" w:hAnsi="Times New Roman" w:cs="Times New Roman"/>
                <w:sz w:val="28"/>
                <w:szCs w:val="28"/>
              </w:rPr>
              <w:t>Учебный курс «Социология труда» предназначен для формирования у студентов целостного представления о предмете, методологии и методике проведения социологических исследований в сфере управления трудом практических навыков в сфере трудовых отношений; уяснения содержания и смысла основных теоретических концепций, овладения принципами профессиональной трудовой деятельности.</w:t>
            </w:r>
          </w:p>
          <w:p w:rsidR="00AE2B3D" w:rsidRPr="007962B0" w:rsidRDefault="00AE2B3D" w:rsidP="00116582">
            <w:pPr>
              <w:ind w:firstLine="567"/>
              <w:rPr>
                <w:rFonts w:ascii="Times New Roman" w:hAnsi="Times New Roman" w:cs="Times New Roman"/>
                <w:sz w:val="26"/>
                <w:szCs w:val="26"/>
                <w:lang w:val="kk-KZ"/>
              </w:rPr>
            </w:pPr>
          </w:p>
        </w:tc>
      </w:tr>
      <w:tr w:rsidR="00AE2B3D" w:rsidRPr="007962B0" w:rsidTr="00C61B68">
        <w:trPr>
          <w:trHeight w:val="527"/>
        </w:trPr>
        <w:tc>
          <w:tcPr>
            <w:tcW w:w="2552" w:type="dxa"/>
            <w:gridSpan w:val="2"/>
          </w:tcPr>
          <w:p w:rsidR="00AE2B3D" w:rsidRPr="007962B0" w:rsidRDefault="00342650" w:rsidP="0044574C">
            <w:pPr>
              <w:rPr>
                <w:rFonts w:ascii="Times New Roman" w:hAnsi="Times New Roman" w:cs="Times New Roman"/>
                <w:sz w:val="26"/>
                <w:szCs w:val="26"/>
              </w:rPr>
            </w:pPr>
            <w:r w:rsidRPr="007962B0">
              <w:rPr>
                <w:rStyle w:val="shorttext"/>
                <w:rFonts w:ascii="Times New Roman" w:hAnsi="Times New Roman" w:cs="Times New Roman"/>
                <w:sz w:val="26"/>
                <w:szCs w:val="26"/>
                <w:lang w:val="kk-KZ"/>
              </w:rPr>
              <w:t>Курс</w:t>
            </w:r>
            <w:r w:rsidR="00EA3EDB" w:rsidRPr="007962B0">
              <w:rPr>
                <w:rStyle w:val="shorttext"/>
                <w:rFonts w:ascii="Times New Roman" w:hAnsi="Times New Roman" w:cs="Times New Roman"/>
                <w:sz w:val="26"/>
                <w:szCs w:val="26"/>
                <w:lang w:val="kk-KZ"/>
              </w:rPr>
              <w:t>тың</w:t>
            </w:r>
            <w:r w:rsidRPr="007962B0">
              <w:rPr>
                <w:rStyle w:val="shorttext"/>
                <w:rFonts w:ascii="Times New Roman" w:hAnsi="Times New Roman" w:cs="Times New Roman"/>
                <w:sz w:val="26"/>
                <w:szCs w:val="26"/>
                <w:lang w:val="kk-KZ"/>
              </w:rPr>
              <w:t xml:space="preserve"> мақсаты</w:t>
            </w:r>
          </w:p>
        </w:tc>
        <w:tc>
          <w:tcPr>
            <w:tcW w:w="8045" w:type="dxa"/>
            <w:gridSpan w:val="12"/>
          </w:tcPr>
          <w:p w:rsidR="00393E48" w:rsidRPr="007962B0" w:rsidRDefault="00393E48" w:rsidP="00393E48">
            <w:pPr>
              <w:pStyle w:val="Default"/>
              <w:rPr>
                <w:sz w:val="28"/>
                <w:szCs w:val="28"/>
              </w:rPr>
            </w:pPr>
            <w:r w:rsidRPr="007962B0">
              <w:rPr>
                <w:sz w:val="28"/>
                <w:szCs w:val="28"/>
              </w:rPr>
              <w:t xml:space="preserve">Цели курса – формирование у студентов системы знаний, основанных на теоретическом и методологическом фундаменте социологии труда как одной из ведущих отраслей социологической науки. Особое внимание 7 </w:t>
            </w:r>
          </w:p>
          <w:p w:rsidR="00393E48" w:rsidRPr="007962B0" w:rsidRDefault="00393E48" w:rsidP="00393E48">
            <w:pPr>
              <w:pStyle w:val="Default"/>
              <w:rPr>
                <w:color w:val="auto"/>
              </w:rPr>
            </w:pPr>
          </w:p>
          <w:p w:rsidR="00393E48" w:rsidRPr="007962B0" w:rsidRDefault="00393E48" w:rsidP="00393E48">
            <w:pPr>
              <w:pStyle w:val="Default"/>
              <w:pageBreakBefore/>
              <w:rPr>
                <w:color w:val="auto"/>
                <w:sz w:val="28"/>
                <w:szCs w:val="28"/>
              </w:rPr>
            </w:pPr>
            <w:r w:rsidRPr="007962B0">
              <w:rPr>
                <w:color w:val="auto"/>
                <w:sz w:val="28"/>
                <w:szCs w:val="28"/>
              </w:rPr>
              <w:t xml:space="preserve">уделяется изучению и осмыслению современных проблем, реальных процессов характеризующих состояние и уровень развития труда как в масштабе общества в целом, так и в трудовых организациях в условиях становления рыночной экономики в </w:t>
            </w:r>
            <w:r w:rsidRPr="007962B0">
              <w:rPr>
                <w:color w:val="auto"/>
                <w:sz w:val="28"/>
                <w:szCs w:val="28"/>
                <w:lang w:val="kk-KZ"/>
              </w:rPr>
              <w:t>РК</w:t>
            </w:r>
            <w:r w:rsidRPr="007962B0">
              <w:rPr>
                <w:color w:val="auto"/>
                <w:sz w:val="28"/>
                <w:szCs w:val="28"/>
              </w:rPr>
              <w:t xml:space="preserve"> </w:t>
            </w:r>
          </w:p>
          <w:p w:rsidR="00AE2B3D" w:rsidRPr="007962B0" w:rsidRDefault="00AE2B3D" w:rsidP="00393E48">
            <w:pPr>
              <w:ind w:firstLine="567"/>
              <w:jc w:val="both"/>
              <w:rPr>
                <w:rFonts w:ascii="Times New Roman" w:hAnsi="Times New Roman" w:cs="Times New Roman"/>
                <w:sz w:val="26"/>
                <w:szCs w:val="26"/>
                <w:lang w:val="kk-KZ"/>
              </w:rPr>
            </w:pPr>
          </w:p>
        </w:tc>
      </w:tr>
      <w:tr w:rsidR="00AE2B3D" w:rsidRPr="007962B0" w:rsidTr="00C61B68">
        <w:tc>
          <w:tcPr>
            <w:tcW w:w="2552" w:type="dxa"/>
            <w:gridSpan w:val="2"/>
          </w:tcPr>
          <w:p w:rsidR="00AE2B3D" w:rsidRPr="007962B0" w:rsidRDefault="001A5977" w:rsidP="00B27C84">
            <w:pPr>
              <w:rPr>
                <w:rStyle w:val="shorttext"/>
                <w:rFonts w:ascii="Times New Roman" w:hAnsi="Times New Roman" w:cs="Times New Roman"/>
                <w:sz w:val="26"/>
                <w:szCs w:val="26"/>
                <w:lang w:val="kk-KZ"/>
              </w:rPr>
            </w:pPr>
            <w:r w:rsidRPr="007962B0">
              <w:rPr>
                <w:rStyle w:val="shorttext"/>
                <w:rFonts w:ascii="Times New Roman" w:hAnsi="Times New Roman" w:cs="Times New Roman"/>
                <w:sz w:val="26"/>
                <w:szCs w:val="26"/>
                <w:lang w:val="kk-KZ"/>
              </w:rPr>
              <w:t xml:space="preserve">Оқытудың </w:t>
            </w:r>
            <w:r w:rsidR="00386038" w:rsidRPr="007962B0">
              <w:rPr>
                <w:rStyle w:val="shorttext"/>
                <w:rFonts w:ascii="Times New Roman" w:hAnsi="Times New Roman" w:cs="Times New Roman"/>
                <w:sz w:val="26"/>
                <w:szCs w:val="26"/>
                <w:lang w:val="kk-KZ"/>
              </w:rPr>
              <w:t>нәтижелері</w:t>
            </w:r>
          </w:p>
        </w:tc>
        <w:tc>
          <w:tcPr>
            <w:tcW w:w="8045" w:type="dxa"/>
            <w:gridSpan w:val="12"/>
          </w:tcPr>
          <w:p w:rsidR="00393E48" w:rsidRPr="007962B0" w:rsidRDefault="00393E48" w:rsidP="00393E48">
            <w:pPr>
              <w:autoSpaceDE w:val="0"/>
              <w:autoSpaceDN w:val="0"/>
              <w:adjustRightInd w:val="0"/>
              <w:rPr>
                <w:rFonts w:ascii="Times New Roman" w:hAnsi="Times New Roman" w:cs="Times New Roman"/>
                <w:color w:val="000000"/>
                <w:sz w:val="24"/>
                <w:szCs w:val="24"/>
              </w:rPr>
            </w:pPr>
          </w:p>
          <w:p w:rsidR="00393E48" w:rsidRPr="007962B0" w:rsidRDefault="00393E48" w:rsidP="00393E48">
            <w:pPr>
              <w:autoSpaceDE w:val="0"/>
              <w:autoSpaceDN w:val="0"/>
              <w:adjustRightInd w:val="0"/>
              <w:spacing w:after="216"/>
              <w:rPr>
                <w:rFonts w:ascii="Times New Roman" w:hAnsi="Times New Roman" w:cs="Times New Roman"/>
                <w:color w:val="000000"/>
                <w:sz w:val="28"/>
                <w:szCs w:val="28"/>
              </w:rPr>
            </w:pPr>
            <w:r w:rsidRPr="007962B0">
              <w:rPr>
                <w:rFonts w:ascii="Times New Roman" w:hAnsi="Times New Roman" w:cs="Times New Roman"/>
                <w:color w:val="000000"/>
                <w:sz w:val="28"/>
                <w:szCs w:val="28"/>
              </w:rPr>
              <w:t></w:t>
            </w:r>
            <w:r w:rsidRPr="007962B0">
              <w:rPr>
                <w:rFonts w:ascii="Times New Roman" w:hAnsi="Times New Roman" w:cs="Times New Roman"/>
                <w:color w:val="000000"/>
                <w:sz w:val="28"/>
                <w:szCs w:val="28"/>
              </w:rPr>
              <w:t xml:space="preserve">сущности и закономерностей социальных процессов, протекающих в сфере труда в контексте жизнедеятельности человека и общества, а также социально-экономических особенностей труда в конкретно-исторических условиях; </w:t>
            </w:r>
          </w:p>
          <w:p w:rsidR="00393E48" w:rsidRPr="007962B0" w:rsidRDefault="00393E48" w:rsidP="00393E48">
            <w:pPr>
              <w:autoSpaceDE w:val="0"/>
              <w:autoSpaceDN w:val="0"/>
              <w:adjustRightInd w:val="0"/>
              <w:spacing w:after="216"/>
              <w:rPr>
                <w:rFonts w:ascii="Times New Roman" w:hAnsi="Times New Roman" w:cs="Times New Roman"/>
                <w:color w:val="000000"/>
                <w:sz w:val="28"/>
                <w:szCs w:val="28"/>
              </w:rPr>
            </w:pPr>
            <w:r w:rsidRPr="007962B0">
              <w:rPr>
                <w:rFonts w:ascii="Times New Roman" w:hAnsi="Times New Roman" w:cs="Times New Roman"/>
                <w:color w:val="000000"/>
                <w:sz w:val="28"/>
                <w:szCs w:val="28"/>
              </w:rPr>
              <w:t xml:space="preserve"> системы социально-трудовых отношений как результата взаимодействия субъектов трудовой деятельности, обладающих своими специфическими </w:t>
            </w:r>
            <w:proofErr w:type="spellStart"/>
            <w:r w:rsidRPr="007962B0">
              <w:rPr>
                <w:rFonts w:ascii="Times New Roman" w:hAnsi="Times New Roman" w:cs="Times New Roman"/>
                <w:color w:val="000000"/>
                <w:sz w:val="28"/>
                <w:szCs w:val="28"/>
              </w:rPr>
              <w:t>статусно-ролевыми</w:t>
            </w:r>
            <w:proofErr w:type="spellEnd"/>
            <w:r w:rsidRPr="007962B0">
              <w:rPr>
                <w:rFonts w:ascii="Times New Roman" w:hAnsi="Times New Roman" w:cs="Times New Roman"/>
                <w:color w:val="000000"/>
                <w:sz w:val="28"/>
                <w:szCs w:val="28"/>
              </w:rPr>
              <w:t xml:space="preserve"> характеристиками, ценностными ориентациями и установками; формирования социально-трудовых отношений в России на современном этапе </w:t>
            </w:r>
            <w:r w:rsidRPr="007962B0">
              <w:rPr>
                <w:rFonts w:ascii="Times New Roman" w:hAnsi="Times New Roman" w:cs="Times New Roman"/>
                <w:color w:val="000000"/>
                <w:sz w:val="28"/>
                <w:szCs w:val="28"/>
              </w:rPr>
              <w:lastRenderedPageBreak/>
              <w:t xml:space="preserve">и осуществления согласованной политики в этой сфере; </w:t>
            </w:r>
          </w:p>
          <w:p w:rsidR="00393E48" w:rsidRPr="007962B0" w:rsidRDefault="00393E48" w:rsidP="00393E48">
            <w:pPr>
              <w:autoSpaceDE w:val="0"/>
              <w:autoSpaceDN w:val="0"/>
              <w:adjustRightInd w:val="0"/>
              <w:spacing w:after="216"/>
              <w:rPr>
                <w:rFonts w:ascii="Times New Roman" w:hAnsi="Times New Roman" w:cs="Times New Roman"/>
                <w:color w:val="000000"/>
                <w:sz w:val="28"/>
                <w:szCs w:val="28"/>
              </w:rPr>
            </w:pPr>
            <w:r w:rsidRPr="007962B0">
              <w:rPr>
                <w:rFonts w:ascii="Times New Roman" w:hAnsi="Times New Roman" w:cs="Times New Roman"/>
                <w:color w:val="000000"/>
                <w:sz w:val="28"/>
                <w:szCs w:val="28"/>
              </w:rPr>
              <w:t xml:space="preserve"> причин и факторов снижения трудового потенциала общества и различных социальных групп; появление хронической безработицы, снижения уровня жизни, в том числе и занятого, экономически-активного населения; проблем занятости и рынка труда; </w:t>
            </w:r>
          </w:p>
          <w:p w:rsidR="00393E48" w:rsidRPr="007962B0" w:rsidRDefault="00393E48" w:rsidP="00393E48">
            <w:pPr>
              <w:autoSpaceDE w:val="0"/>
              <w:autoSpaceDN w:val="0"/>
              <w:adjustRightInd w:val="0"/>
              <w:spacing w:after="216"/>
              <w:rPr>
                <w:rFonts w:ascii="Times New Roman" w:hAnsi="Times New Roman" w:cs="Times New Roman"/>
                <w:color w:val="000000"/>
                <w:sz w:val="28"/>
                <w:szCs w:val="28"/>
              </w:rPr>
            </w:pPr>
            <w:r w:rsidRPr="007962B0">
              <w:rPr>
                <w:rFonts w:ascii="Times New Roman" w:hAnsi="Times New Roman" w:cs="Times New Roman"/>
                <w:color w:val="000000"/>
                <w:sz w:val="28"/>
                <w:szCs w:val="28"/>
              </w:rPr>
              <w:t xml:space="preserve"> трудовых организаций, их структуры, механизмов функционирования и развития; </w:t>
            </w:r>
          </w:p>
          <w:p w:rsidR="00393E48" w:rsidRPr="007962B0" w:rsidRDefault="00393E48" w:rsidP="00393E48">
            <w:pPr>
              <w:autoSpaceDE w:val="0"/>
              <w:autoSpaceDN w:val="0"/>
              <w:adjustRightInd w:val="0"/>
              <w:spacing w:after="216"/>
              <w:rPr>
                <w:rFonts w:ascii="Times New Roman" w:hAnsi="Times New Roman" w:cs="Times New Roman"/>
                <w:color w:val="000000"/>
                <w:sz w:val="28"/>
                <w:szCs w:val="28"/>
              </w:rPr>
            </w:pPr>
            <w:r w:rsidRPr="007962B0">
              <w:rPr>
                <w:rFonts w:ascii="Times New Roman" w:hAnsi="Times New Roman" w:cs="Times New Roman"/>
                <w:color w:val="000000"/>
                <w:sz w:val="28"/>
                <w:szCs w:val="28"/>
              </w:rPr>
              <w:t xml:space="preserve"> проблем мотивации и стимулирования трудовой деятельности, совокупности факторов, влияющих на формирование удовлетворенности трудом и заинтересованности в его результатах; </w:t>
            </w:r>
          </w:p>
          <w:p w:rsidR="00393E48" w:rsidRPr="007962B0" w:rsidRDefault="00393E48" w:rsidP="00393E48">
            <w:pPr>
              <w:autoSpaceDE w:val="0"/>
              <w:autoSpaceDN w:val="0"/>
              <w:adjustRightInd w:val="0"/>
              <w:rPr>
                <w:rFonts w:ascii="Times New Roman" w:hAnsi="Times New Roman" w:cs="Times New Roman"/>
                <w:color w:val="000000"/>
                <w:sz w:val="28"/>
                <w:szCs w:val="28"/>
              </w:rPr>
            </w:pPr>
            <w:r w:rsidRPr="007962B0">
              <w:rPr>
                <w:rFonts w:ascii="Times New Roman" w:hAnsi="Times New Roman" w:cs="Times New Roman"/>
                <w:color w:val="000000"/>
                <w:sz w:val="28"/>
                <w:szCs w:val="28"/>
              </w:rPr>
              <w:t xml:space="preserve"> взаимосвязи и взаимовлияния труда с уровнем жизни и проведением свободного времени, его воздействия, на эффективность трудовой деятельности; </w:t>
            </w:r>
          </w:p>
          <w:p w:rsidR="00AE2B3D" w:rsidRPr="007962B0" w:rsidRDefault="00AE2B3D" w:rsidP="00C2061B">
            <w:pPr>
              <w:pStyle w:val="aa"/>
              <w:tabs>
                <w:tab w:val="left" w:pos="142"/>
              </w:tabs>
              <w:spacing w:after="0"/>
              <w:jc w:val="both"/>
              <w:rPr>
                <w:rFonts w:ascii="Times New Roman" w:hAnsi="Times New Roman" w:cs="Times New Roman"/>
                <w:i/>
                <w:sz w:val="26"/>
                <w:szCs w:val="26"/>
              </w:rPr>
            </w:pPr>
          </w:p>
        </w:tc>
      </w:tr>
      <w:tr w:rsidR="00AE2B3D" w:rsidRPr="007962B0" w:rsidTr="00C61B68">
        <w:tc>
          <w:tcPr>
            <w:tcW w:w="2552" w:type="dxa"/>
            <w:gridSpan w:val="2"/>
          </w:tcPr>
          <w:p w:rsidR="00AE2B3D" w:rsidRPr="007962B0" w:rsidRDefault="001C77E8" w:rsidP="00FE6928">
            <w:pPr>
              <w:rPr>
                <w:rStyle w:val="shorttext"/>
                <w:rFonts w:ascii="Times New Roman" w:hAnsi="Times New Roman" w:cs="Times New Roman"/>
                <w:sz w:val="26"/>
                <w:szCs w:val="26"/>
              </w:rPr>
            </w:pPr>
            <w:r w:rsidRPr="007962B0">
              <w:rPr>
                <w:rStyle w:val="shorttext"/>
                <w:rFonts w:ascii="Times New Roman" w:hAnsi="Times New Roman" w:cs="Times New Roman"/>
                <w:sz w:val="26"/>
                <w:szCs w:val="26"/>
              </w:rPr>
              <w:lastRenderedPageBreak/>
              <w:t>Әдебиет</w:t>
            </w:r>
            <w:r w:rsidR="00FE6928" w:rsidRPr="007962B0">
              <w:rPr>
                <w:rStyle w:val="shorttext"/>
                <w:rFonts w:ascii="Times New Roman" w:hAnsi="Times New Roman" w:cs="Times New Roman"/>
                <w:sz w:val="26"/>
                <w:szCs w:val="26"/>
                <w:lang w:val="kk-KZ"/>
              </w:rPr>
              <w:t>тер мен</w:t>
            </w:r>
            <w:r w:rsidR="001D3BD1" w:rsidRPr="007962B0">
              <w:rPr>
                <w:rStyle w:val="shorttext"/>
                <w:rFonts w:ascii="Times New Roman" w:hAnsi="Times New Roman" w:cs="Times New Roman"/>
                <w:sz w:val="26"/>
                <w:szCs w:val="26"/>
                <w:lang w:val="kk-KZ"/>
              </w:rPr>
              <w:t xml:space="preserve"> </w:t>
            </w:r>
            <w:proofErr w:type="spellStart"/>
            <w:r w:rsidRPr="007962B0">
              <w:rPr>
                <w:rStyle w:val="shorttext"/>
                <w:rFonts w:ascii="Times New Roman" w:hAnsi="Times New Roman" w:cs="Times New Roman"/>
                <w:sz w:val="26"/>
                <w:szCs w:val="26"/>
              </w:rPr>
              <w:t>ресурстар</w:t>
            </w:r>
            <w:proofErr w:type="spellEnd"/>
          </w:p>
        </w:tc>
        <w:tc>
          <w:tcPr>
            <w:tcW w:w="8045" w:type="dxa"/>
            <w:gridSpan w:val="12"/>
          </w:tcPr>
          <w:p w:rsidR="00DB684A" w:rsidRPr="007962B0" w:rsidRDefault="00DB684A" w:rsidP="00DB684A">
            <w:pPr>
              <w:suppressLineNumbers/>
              <w:rPr>
                <w:rFonts w:ascii="Times New Roman" w:hAnsi="Times New Roman" w:cs="Times New Roman"/>
                <w:b/>
                <w:sz w:val="26"/>
                <w:szCs w:val="26"/>
                <w:lang w:val="kk-KZ"/>
              </w:rPr>
            </w:pPr>
            <w:r w:rsidRPr="007962B0">
              <w:rPr>
                <w:rFonts w:ascii="Times New Roman" w:hAnsi="Times New Roman" w:cs="Times New Roman"/>
                <w:b/>
                <w:sz w:val="26"/>
                <w:szCs w:val="26"/>
                <w:lang w:val="kk-KZ"/>
              </w:rPr>
              <w:t>Негізгі әдебиеттер.</w:t>
            </w:r>
          </w:p>
          <w:p w:rsidR="007447AE" w:rsidRPr="007962B0" w:rsidRDefault="00FA0499" w:rsidP="007447AE">
            <w:pPr>
              <w:pStyle w:val="Default"/>
              <w:rPr>
                <w:sz w:val="28"/>
                <w:szCs w:val="28"/>
              </w:rPr>
            </w:pPr>
            <w:r w:rsidRPr="007962B0">
              <w:rPr>
                <w:rFonts w:eastAsia="Calibri"/>
                <w:sz w:val="26"/>
                <w:szCs w:val="26"/>
              </w:rPr>
              <w:t>1</w:t>
            </w:r>
            <w:r w:rsidR="007447AE" w:rsidRPr="007962B0">
              <w:rPr>
                <w:b/>
                <w:bCs/>
                <w:sz w:val="28"/>
                <w:szCs w:val="28"/>
              </w:rPr>
              <w:t xml:space="preserve"> Литература </w:t>
            </w:r>
          </w:p>
          <w:p w:rsidR="007447AE" w:rsidRPr="007962B0" w:rsidRDefault="007447AE" w:rsidP="007447AE">
            <w:pPr>
              <w:pStyle w:val="Default"/>
              <w:spacing w:after="38"/>
              <w:rPr>
                <w:sz w:val="28"/>
                <w:szCs w:val="28"/>
              </w:rPr>
            </w:pPr>
            <w:r w:rsidRPr="007962B0">
              <w:rPr>
                <w:sz w:val="28"/>
                <w:szCs w:val="28"/>
              </w:rPr>
              <w:t xml:space="preserve">1. Социология труда /Под ред. Н.И. </w:t>
            </w:r>
            <w:proofErr w:type="spellStart"/>
            <w:r w:rsidRPr="007962B0">
              <w:rPr>
                <w:sz w:val="28"/>
                <w:szCs w:val="28"/>
              </w:rPr>
              <w:t>Дряхлова</w:t>
            </w:r>
            <w:proofErr w:type="spellEnd"/>
            <w:r w:rsidRPr="007962B0">
              <w:rPr>
                <w:sz w:val="28"/>
                <w:szCs w:val="28"/>
              </w:rPr>
              <w:t xml:space="preserve">, А.И. Кравченко, В.В. Щербины – М.: Изд-во </w:t>
            </w:r>
            <w:proofErr w:type="spellStart"/>
            <w:r w:rsidRPr="007962B0">
              <w:rPr>
                <w:sz w:val="28"/>
                <w:szCs w:val="28"/>
              </w:rPr>
              <w:t>Моск</w:t>
            </w:r>
            <w:proofErr w:type="spellEnd"/>
            <w:r w:rsidRPr="007962B0">
              <w:rPr>
                <w:sz w:val="28"/>
                <w:szCs w:val="28"/>
              </w:rPr>
              <w:t xml:space="preserve">. ун-та, 1993. </w:t>
            </w:r>
          </w:p>
          <w:p w:rsidR="007447AE" w:rsidRPr="007962B0" w:rsidRDefault="007447AE" w:rsidP="007447AE">
            <w:pPr>
              <w:pStyle w:val="Default"/>
              <w:spacing w:after="38"/>
              <w:rPr>
                <w:sz w:val="28"/>
                <w:szCs w:val="28"/>
              </w:rPr>
            </w:pPr>
            <w:r w:rsidRPr="007962B0">
              <w:rPr>
                <w:sz w:val="28"/>
                <w:szCs w:val="28"/>
              </w:rPr>
              <w:t xml:space="preserve">2. </w:t>
            </w:r>
            <w:proofErr w:type="spellStart"/>
            <w:r w:rsidRPr="007962B0">
              <w:rPr>
                <w:sz w:val="28"/>
                <w:szCs w:val="28"/>
              </w:rPr>
              <w:t>Дикарева</w:t>
            </w:r>
            <w:proofErr w:type="spellEnd"/>
            <w:r w:rsidRPr="007962B0">
              <w:rPr>
                <w:sz w:val="28"/>
                <w:szCs w:val="28"/>
              </w:rPr>
              <w:t xml:space="preserve"> А.А., Мирская М.И. Социология труда: Учебник. М., 1989. </w:t>
            </w:r>
          </w:p>
          <w:p w:rsidR="007447AE" w:rsidRPr="007962B0" w:rsidRDefault="007447AE" w:rsidP="007447AE">
            <w:pPr>
              <w:pStyle w:val="Default"/>
              <w:spacing w:after="38"/>
              <w:rPr>
                <w:sz w:val="28"/>
                <w:szCs w:val="28"/>
              </w:rPr>
            </w:pPr>
            <w:r w:rsidRPr="007962B0">
              <w:rPr>
                <w:sz w:val="28"/>
                <w:szCs w:val="28"/>
              </w:rPr>
              <w:t xml:space="preserve">3. Маркович Д. О предмете и задачах социологии труда // Социологические исследования, 1996, №3 </w:t>
            </w:r>
          </w:p>
          <w:p w:rsidR="007447AE" w:rsidRPr="007962B0" w:rsidRDefault="007447AE" w:rsidP="007447AE">
            <w:pPr>
              <w:pStyle w:val="Default"/>
              <w:spacing w:after="38"/>
              <w:rPr>
                <w:sz w:val="28"/>
                <w:szCs w:val="28"/>
              </w:rPr>
            </w:pPr>
            <w:r w:rsidRPr="007962B0">
              <w:rPr>
                <w:sz w:val="28"/>
                <w:szCs w:val="28"/>
              </w:rPr>
              <w:t xml:space="preserve">4. </w:t>
            </w:r>
            <w:proofErr w:type="spellStart"/>
            <w:r w:rsidRPr="007962B0">
              <w:rPr>
                <w:sz w:val="28"/>
                <w:szCs w:val="28"/>
              </w:rPr>
              <w:t>Штольберг</w:t>
            </w:r>
            <w:proofErr w:type="spellEnd"/>
            <w:r w:rsidRPr="007962B0">
              <w:rPr>
                <w:sz w:val="28"/>
                <w:szCs w:val="28"/>
              </w:rPr>
              <w:t xml:space="preserve"> Р. Социология труда, перевод с немецкого, М., 1982. </w:t>
            </w:r>
          </w:p>
          <w:p w:rsidR="007447AE" w:rsidRPr="007962B0" w:rsidRDefault="007447AE" w:rsidP="007447AE">
            <w:pPr>
              <w:pStyle w:val="Default"/>
              <w:rPr>
                <w:sz w:val="28"/>
                <w:szCs w:val="28"/>
              </w:rPr>
            </w:pPr>
            <w:r w:rsidRPr="007962B0">
              <w:rPr>
                <w:sz w:val="28"/>
                <w:szCs w:val="28"/>
              </w:rPr>
              <w:t xml:space="preserve">5. </w:t>
            </w:r>
            <w:proofErr w:type="spellStart"/>
            <w:r w:rsidRPr="007962B0">
              <w:rPr>
                <w:sz w:val="28"/>
                <w:szCs w:val="28"/>
              </w:rPr>
              <w:t>Подмарков</w:t>
            </w:r>
            <w:proofErr w:type="spellEnd"/>
            <w:r w:rsidRPr="007962B0">
              <w:rPr>
                <w:sz w:val="28"/>
                <w:szCs w:val="28"/>
              </w:rPr>
              <w:t xml:space="preserve"> В.Г. Введение в промышленную </w:t>
            </w:r>
          </w:p>
          <w:p w:rsidR="00FA0499" w:rsidRPr="007962B0" w:rsidRDefault="00FA0499" w:rsidP="00FA0499">
            <w:pPr>
              <w:jc w:val="center"/>
              <w:rPr>
                <w:rFonts w:ascii="Times New Roman" w:eastAsia="Calibri" w:hAnsi="Times New Roman" w:cs="Times New Roman"/>
                <w:b/>
                <w:sz w:val="26"/>
                <w:szCs w:val="26"/>
                <w:lang w:val="kk-KZ"/>
              </w:rPr>
            </w:pPr>
            <w:r w:rsidRPr="007962B0">
              <w:rPr>
                <w:rFonts w:ascii="Times New Roman" w:eastAsia="Calibri" w:hAnsi="Times New Roman" w:cs="Times New Roman"/>
                <w:b/>
                <w:sz w:val="26"/>
                <w:szCs w:val="26"/>
                <w:lang w:val="kk-KZ"/>
              </w:rPr>
              <w:t>Қосымша әдебиет</w:t>
            </w:r>
          </w:p>
          <w:p w:rsidR="00FA0499" w:rsidRPr="007962B0" w:rsidRDefault="00FA0499" w:rsidP="00FA0499">
            <w:pPr>
              <w:jc w:val="center"/>
              <w:rPr>
                <w:rFonts w:ascii="Times New Roman" w:eastAsia="Calibri" w:hAnsi="Times New Roman" w:cs="Times New Roman"/>
                <w:b/>
                <w:sz w:val="26"/>
                <w:szCs w:val="26"/>
                <w:lang w:val="kk-KZ"/>
              </w:rPr>
            </w:pPr>
          </w:p>
          <w:p w:rsidR="007447AE" w:rsidRPr="007962B0" w:rsidRDefault="007447AE" w:rsidP="007447AE">
            <w:pPr>
              <w:pStyle w:val="Default"/>
            </w:pPr>
          </w:p>
          <w:p w:rsidR="007447AE" w:rsidRPr="007962B0" w:rsidRDefault="007447AE" w:rsidP="007447AE">
            <w:pPr>
              <w:pStyle w:val="Default"/>
              <w:spacing w:after="38"/>
              <w:rPr>
                <w:sz w:val="28"/>
                <w:szCs w:val="28"/>
              </w:rPr>
            </w:pPr>
            <w:r w:rsidRPr="007962B0">
              <w:rPr>
                <w:sz w:val="28"/>
                <w:szCs w:val="28"/>
              </w:rPr>
              <w:t xml:space="preserve">1. Дюркгейм Э.О разделении общественного труда. Метод социологии: пер. с фр. и послесловие А.Б. Гофмана. – М.: Наука, 1990. </w:t>
            </w:r>
          </w:p>
          <w:p w:rsidR="007447AE" w:rsidRPr="007962B0" w:rsidRDefault="007447AE" w:rsidP="007447AE">
            <w:pPr>
              <w:pStyle w:val="Default"/>
              <w:spacing w:after="38"/>
              <w:rPr>
                <w:sz w:val="28"/>
                <w:szCs w:val="28"/>
              </w:rPr>
            </w:pPr>
            <w:r w:rsidRPr="007962B0">
              <w:rPr>
                <w:sz w:val="28"/>
                <w:szCs w:val="28"/>
              </w:rPr>
              <w:t xml:space="preserve">2. Социология труда / под. ред. </w:t>
            </w:r>
            <w:proofErr w:type="spellStart"/>
            <w:r w:rsidRPr="007962B0">
              <w:rPr>
                <w:sz w:val="28"/>
                <w:szCs w:val="28"/>
              </w:rPr>
              <w:t>Дряхлова</w:t>
            </w:r>
            <w:proofErr w:type="spellEnd"/>
            <w:r w:rsidRPr="007962B0">
              <w:rPr>
                <w:sz w:val="28"/>
                <w:szCs w:val="28"/>
              </w:rPr>
              <w:t xml:space="preserve"> Н.И., Кравченко А.И., Щербины В.В. – М.: Изд-во </w:t>
            </w:r>
            <w:proofErr w:type="spellStart"/>
            <w:r w:rsidRPr="007962B0">
              <w:rPr>
                <w:sz w:val="28"/>
                <w:szCs w:val="28"/>
              </w:rPr>
              <w:t>Моск</w:t>
            </w:r>
            <w:proofErr w:type="spellEnd"/>
            <w:r w:rsidRPr="007962B0">
              <w:rPr>
                <w:sz w:val="28"/>
                <w:szCs w:val="28"/>
              </w:rPr>
              <w:t xml:space="preserve">. ун-та, 1993. </w:t>
            </w:r>
          </w:p>
          <w:p w:rsidR="007447AE" w:rsidRPr="007962B0" w:rsidRDefault="007447AE" w:rsidP="007447AE">
            <w:pPr>
              <w:pStyle w:val="Default"/>
              <w:spacing w:after="38"/>
              <w:rPr>
                <w:sz w:val="28"/>
                <w:szCs w:val="28"/>
              </w:rPr>
            </w:pPr>
            <w:r w:rsidRPr="007962B0">
              <w:rPr>
                <w:sz w:val="28"/>
                <w:szCs w:val="28"/>
              </w:rPr>
              <w:t xml:space="preserve">3. Кравченко А.И. Социология Маска Вебера: труд и экономика. – М.: «На Воробьевых», 1997. </w:t>
            </w:r>
          </w:p>
          <w:p w:rsidR="007447AE" w:rsidRPr="007962B0" w:rsidRDefault="007447AE" w:rsidP="007447AE">
            <w:pPr>
              <w:pStyle w:val="Default"/>
              <w:spacing w:after="38"/>
              <w:rPr>
                <w:sz w:val="28"/>
                <w:szCs w:val="28"/>
              </w:rPr>
            </w:pPr>
            <w:r w:rsidRPr="007962B0">
              <w:rPr>
                <w:sz w:val="28"/>
                <w:szCs w:val="28"/>
              </w:rPr>
              <w:t xml:space="preserve">4. </w:t>
            </w:r>
            <w:proofErr w:type="spellStart"/>
            <w:r w:rsidRPr="007962B0">
              <w:rPr>
                <w:sz w:val="28"/>
                <w:szCs w:val="28"/>
              </w:rPr>
              <w:t>Чангли</w:t>
            </w:r>
            <w:proofErr w:type="spellEnd"/>
            <w:r w:rsidRPr="007962B0">
              <w:rPr>
                <w:sz w:val="28"/>
                <w:szCs w:val="28"/>
              </w:rPr>
              <w:t xml:space="preserve"> И.И. Труд. М.: ЦСП, 2002. </w:t>
            </w:r>
          </w:p>
          <w:p w:rsidR="007447AE" w:rsidRPr="007962B0" w:rsidRDefault="007447AE" w:rsidP="007447AE">
            <w:pPr>
              <w:pStyle w:val="Default"/>
              <w:spacing w:after="38"/>
              <w:rPr>
                <w:sz w:val="28"/>
                <w:szCs w:val="28"/>
              </w:rPr>
            </w:pPr>
            <w:r w:rsidRPr="007962B0">
              <w:rPr>
                <w:sz w:val="28"/>
                <w:szCs w:val="28"/>
              </w:rPr>
              <w:t xml:space="preserve">5. Маркович Д.Ж. Социология труда: пер. с </w:t>
            </w:r>
            <w:proofErr w:type="spellStart"/>
            <w:r w:rsidRPr="007962B0">
              <w:rPr>
                <w:sz w:val="28"/>
                <w:szCs w:val="28"/>
              </w:rPr>
              <w:t>серб.-хорват</w:t>
            </w:r>
            <w:proofErr w:type="spellEnd"/>
            <w:r w:rsidRPr="007962B0">
              <w:rPr>
                <w:sz w:val="28"/>
                <w:szCs w:val="28"/>
              </w:rPr>
              <w:t xml:space="preserve">. – М.: Изд-во Рос. ун-та дружба народов, 1997. </w:t>
            </w:r>
          </w:p>
          <w:p w:rsidR="007447AE" w:rsidRPr="007962B0" w:rsidRDefault="007447AE" w:rsidP="007447AE">
            <w:pPr>
              <w:pStyle w:val="Default"/>
              <w:spacing w:after="38"/>
              <w:rPr>
                <w:sz w:val="28"/>
                <w:szCs w:val="28"/>
              </w:rPr>
            </w:pPr>
            <w:r w:rsidRPr="007962B0">
              <w:rPr>
                <w:sz w:val="28"/>
                <w:szCs w:val="28"/>
              </w:rPr>
              <w:t xml:space="preserve">6. Михайлова Т.М. Труд: опыт социально-философского изучения.- </w:t>
            </w:r>
            <w:proofErr w:type="spellStart"/>
            <w:r w:rsidRPr="007962B0">
              <w:rPr>
                <w:sz w:val="28"/>
                <w:szCs w:val="28"/>
              </w:rPr>
              <w:t>М.:Academia</w:t>
            </w:r>
            <w:proofErr w:type="spellEnd"/>
            <w:r w:rsidRPr="007962B0">
              <w:rPr>
                <w:sz w:val="28"/>
                <w:szCs w:val="28"/>
              </w:rPr>
              <w:t xml:space="preserve">, 1999. </w:t>
            </w:r>
          </w:p>
          <w:p w:rsidR="007447AE" w:rsidRPr="007962B0" w:rsidRDefault="007447AE" w:rsidP="007447AE">
            <w:pPr>
              <w:pStyle w:val="Default"/>
              <w:spacing w:after="38"/>
              <w:rPr>
                <w:sz w:val="28"/>
                <w:szCs w:val="28"/>
              </w:rPr>
            </w:pPr>
            <w:r w:rsidRPr="007962B0">
              <w:rPr>
                <w:sz w:val="28"/>
                <w:szCs w:val="28"/>
              </w:rPr>
              <w:t xml:space="preserve">7. Моисеева Т.П. Проблемы саморазвития общественного разделения труда. – Уфа, 1997. </w:t>
            </w:r>
          </w:p>
          <w:p w:rsidR="007447AE" w:rsidRPr="007962B0" w:rsidRDefault="007447AE" w:rsidP="007447AE">
            <w:pPr>
              <w:pStyle w:val="Default"/>
              <w:spacing w:after="38"/>
              <w:rPr>
                <w:sz w:val="28"/>
                <w:szCs w:val="28"/>
              </w:rPr>
            </w:pPr>
            <w:r w:rsidRPr="007962B0">
              <w:rPr>
                <w:sz w:val="28"/>
                <w:szCs w:val="28"/>
              </w:rPr>
              <w:lastRenderedPageBreak/>
              <w:t xml:space="preserve">8. Рязанцев И.П., </w:t>
            </w:r>
            <w:proofErr w:type="spellStart"/>
            <w:r w:rsidRPr="007962B0">
              <w:rPr>
                <w:sz w:val="28"/>
                <w:szCs w:val="28"/>
              </w:rPr>
              <w:t>Халиков</w:t>
            </w:r>
            <w:proofErr w:type="spellEnd"/>
            <w:r w:rsidRPr="007962B0">
              <w:rPr>
                <w:sz w:val="28"/>
                <w:szCs w:val="28"/>
              </w:rPr>
              <w:t xml:space="preserve"> М.С. Экономическая социология: региональный аспект. – М.: Макс-Пресс, 2003. </w:t>
            </w:r>
          </w:p>
          <w:p w:rsidR="007447AE" w:rsidRPr="007962B0" w:rsidRDefault="007447AE" w:rsidP="007447AE">
            <w:pPr>
              <w:pStyle w:val="Default"/>
              <w:spacing w:after="38"/>
              <w:rPr>
                <w:sz w:val="28"/>
                <w:szCs w:val="28"/>
              </w:rPr>
            </w:pPr>
            <w:r w:rsidRPr="007962B0">
              <w:rPr>
                <w:sz w:val="28"/>
                <w:szCs w:val="28"/>
              </w:rPr>
              <w:t>9. Соколова Г.Н. Экономическая социология. – М.: ИИД «</w:t>
            </w:r>
            <w:proofErr w:type="spellStart"/>
            <w:r w:rsidRPr="007962B0">
              <w:rPr>
                <w:sz w:val="28"/>
                <w:szCs w:val="28"/>
              </w:rPr>
              <w:t>Филинъ</w:t>
            </w:r>
            <w:proofErr w:type="spellEnd"/>
            <w:r w:rsidRPr="007962B0">
              <w:rPr>
                <w:sz w:val="28"/>
                <w:szCs w:val="28"/>
              </w:rPr>
              <w:t>»; Мн.: «</w:t>
            </w:r>
            <w:proofErr w:type="spellStart"/>
            <w:r w:rsidRPr="007962B0">
              <w:rPr>
                <w:sz w:val="28"/>
                <w:szCs w:val="28"/>
              </w:rPr>
              <w:t>Беларуская</w:t>
            </w:r>
            <w:proofErr w:type="spellEnd"/>
            <w:r w:rsidRPr="007962B0">
              <w:rPr>
                <w:sz w:val="28"/>
                <w:szCs w:val="28"/>
              </w:rPr>
              <w:t xml:space="preserve"> </w:t>
            </w:r>
            <w:proofErr w:type="spellStart"/>
            <w:r w:rsidRPr="007962B0">
              <w:rPr>
                <w:sz w:val="28"/>
                <w:szCs w:val="28"/>
              </w:rPr>
              <w:t>навука</w:t>
            </w:r>
            <w:proofErr w:type="spellEnd"/>
            <w:r w:rsidRPr="007962B0">
              <w:rPr>
                <w:sz w:val="28"/>
                <w:szCs w:val="28"/>
              </w:rPr>
              <w:t xml:space="preserve">»,2000. </w:t>
            </w:r>
          </w:p>
          <w:p w:rsidR="007447AE" w:rsidRPr="007962B0" w:rsidRDefault="007447AE" w:rsidP="007447AE">
            <w:pPr>
              <w:pStyle w:val="Default"/>
              <w:rPr>
                <w:sz w:val="28"/>
                <w:szCs w:val="28"/>
              </w:rPr>
            </w:pPr>
            <w:r w:rsidRPr="007962B0">
              <w:rPr>
                <w:sz w:val="28"/>
                <w:szCs w:val="28"/>
              </w:rPr>
              <w:t xml:space="preserve">10. </w:t>
            </w:r>
            <w:proofErr w:type="spellStart"/>
            <w:r w:rsidRPr="007962B0">
              <w:rPr>
                <w:sz w:val="28"/>
                <w:szCs w:val="28"/>
              </w:rPr>
              <w:t>Фойгель</w:t>
            </w:r>
            <w:proofErr w:type="spellEnd"/>
            <w:r w:rsidRPr="007962B0">
              <w:rPr>
                <w:sz w:val="28"/>
                <w:szCs w:val="28"/>
              </w:rPr>
              <w:t xml:space="preserve"> А.М. Общественное </w:t>
            </w:r>
          </w:p>
          <w:p w:rsidR="00AE2B3D" w:rsidRPr="007962B0" w:rsidRDefault="00AE2B3D" w:rsidP="00AA48AA">
            <w:pPr>
              <w:pStyle w:val="a6"/>
              <w:ind w:left="360"/>
              <w:jc w:val="both"/>
              <w:rPr>
                <w:rFonts w:ascii="Times New Roman" w:hAnsi="Times New Roman" w:cs="Times New Roman"/>
                <w:sz w:val="26"/>
                <w:szCs w:val="26"/>
              </w:rPr>
            </w:pPr>
          </w:p>
        </w:tc>
      </w:tr>
      <w:tr w:rsidR="00AE2B3D" w:rsidRPr="007962B0" w:rsidTr="00C61B68">
        <w:tc>
          <w:tcPr>
            <w:tcW w:w="2552" w:type="dxa"/>
            <w:gridSpan w:val="2"/>
          </w:tcPr>
          <w:p w:rsidR="00AE2B3D" w:rsidRPr="007962B0" w:rsidRDefault="001C77E8" w:rsidP="00B27C84">
            <w:pPr>
              <w:pStyle w:val="a6"/>
              <w:tabs>
                <w:tab w:val="left" w:pos="426"/>
              </w:tabs>
              <w:autoSpaceDE w:val="0"/>
              <w:autoSpaceDN w:val="0"/>
              <w:adjustRightInd w:val="0"/>
              <w:ind w:left="0"/>
              <w:rPr>
                <w:rStyle w:val="shorttext"/>
                <w:rFonts w:ascii="Times New Roman" w:hAnsi="Times New Roman" w:cs="Times New Roman"/>
                <w:sz w:val="26"/>
                <w:szCs w:val="26"/>
                <w:lang w:val="kk-KZ"/>
              </w:rPr>
            </w:pPr>
            <w:r w:rsidRPr="007962B0">
              <w:rPr>
                <w:rStyle w:val="shorttext"/>
                <w:rFonts w:ascii="Times New Roman" w:hAnsi="Times New Roman" w:cs="Times New Roman"/>
                <w:sz w:val="26"/>
                <w:szCs w:val="26"/>
                <w:lang w:val="kk-KZ"/>
              </w:rPr>
              <w:lastRenderedPageBreak/>
              <w:t>Курсты ұйымдастыру</w:t>
            </w:r>
          </w:p>
          <w:p w:rsidR="00AE2B3D" w:rsidRPr="007962B0" w:rsidRDefault="00AE2B3D" w:rsidP="00B27C84">
            <w:pPr>
              <w:rPr>
                <w:rStyle w:val="shorttext"/>
                <w:rFonts w:ascii="Times New Roman" w:hAnsi="Times New Roman" w:cs="Times New Roman"/>
                <w:sz w:val="26"/>
                <w:szCs w:val="26"/>
              </w:rPr>
            </w:pPr>
          </w:p>
        </w:tc>
        <w:tc>
          <w:tcPr>
            <w:tcW w:w="8045" w:type="dxa"/>
            <w:gridSpan w:val="12"/>
          </w:tcPr>
          <w:p w:rsidR="00AE2B3D" w:rsidRPr="007962B0" w:rsidRDefault="0094384E" w:rsidP="00D81601">
            <w:pPr>
              <w:pStyle w:val="a6"/>
              <w:tabs>
                <w:tab w:val="left" w:pos="426"/>
              </w:tabs>
              <w:autoSpaceDE w:val="0"/>
              <w:autoSpaceDN w:val="0"/>
              <w:adjustRightInd w:val="0"/>
              <w:ind w:left="0"/>
              <w:jc w:val="both"/>
              <w:rPr>
                <w:rFonts w:ascii="Times New Roman" w:hAnsi="Times New Roman" w:cs="Times New Roman"/>
                <w:sz w:val="26"/>
                <w:szCs w:val="26"/>
              </w:rPr>
            </w:pPr>
            <w:r w:rsidRPr="007962B0">
              <w:rPr>
                <w:rFonts w:ascii="Times New Roman" w:hAnsi="Times New Roman" w:cs="Times New Roman"/>
                <w:sz w:val="26"/>
                <w:szCs w:val="26"/>
              </w:rPr>
              <w:t>Бұлкіріспекурсынжүзегеасырылатынжалпытанысу</w:t>
            </w:r>
            <w:r w:rsidR="00CF008D" w:rsidRPr="007962B0">
              <w:rPr>
                <w:rFonts w:ascii="Times New Roman" w:hAnsi="Times New Roman" w:cs="Times New Roman"/>
                <w:sz w:val="26"/>
                <w:szCs w:val="26"/>
              </w:rPr>
              <w:t>көлеміүлкентеориялықматериалды,</w:t>
            </w:r>
            <w:r w:rsidR="00CF008D" w:rsidRPr="007962B0">
              <w:rPr>
                <w:rFonts w:ascii="Times New Roman" w:hAnsi="Times New Roman" w:cs="Times New Roman"/>
                <w:sz w:val="26"/>
                <w:szCs w:val="26"/>
                <w:lang w:val="kk-KZ"/>
              </w:rPr>
              <w:t xml:space="preserve"> </w:t>
            </w:r>
            <w:r w:rsidRPr="007962B0">
              <w:rPr>
                <w:rFonts w:ascii="Times New Roman" w:hAnsi="Times New Roman" w:cs="Times New Roman"/>
                <w:sz w:val="26"/>
                <w:szCs w:val="26"/>
              </w:rPr>
              <w:t>сондықтан</w:t>
            </w:r>
            <w:r w:rsidR="00CF008D" w:rsidRPr="007962B0">
              <w:rPr>
                <w:rFonts w:ascii="Times New Roman" w:hAnsi="Times New Roman" w:cs="Times New Roman"/>
                <w:sz w:val="26"/>
                <w:szCs w:val="26"/>
                <w:lang w:val="kk-KZ"/>
              </w:rPr>
              <w:t xml:space="preserve"> </w:t>
            </w:r>
            <w:r w:rsidRPr="007962B0">
              <w:rPr>
                <w:rFonts w:ascii="Times New Roman" w:hAnsi="Times New Roman" w:cs="Times New Roman"/>
                <w:sz w:val="26"/>
                <w:szCs w:val="26"/>
              </w:rPr>
              <w:t>дайындық</w:t>
            </w:r>
            <w:r w:rsidR="00CF008D" w:rsidRPr="007962B0">
              <w:rPr>
                <w:rFonts w:ascii="Times New Roman" w:hAnsi="Times New Roman" w:cs="Times New Roman"/>
                <w:sz w:val="26"/>
                <w:szCs w:val="26"/>
                <w:lang w:val="kk-KZ"/>
              </w:rPr>
              <w:t xml:space="preserve"> </w:t>
            </w:r>
            <w:proofErr w:type="spellStart"/>
            <w:r w:rsidRPr="007962B0">
              <w:rPr>
                <w:rFonts w:ascii="Times New Roman" w:hAnsi="Times New Roman" w:cs="Times New Roman"/>
                <w:sz w:val="26"/>
                <w:szCs w:val="26"/>
              </w:rPr>
              <w:t>барысында</w:t>
            </w:r>
            <w:proofErr w:type="spellEnd"/>
            <w:r w:rsidR="00CF008D" w:rsidRPr="007962B0">
              <w:rPr>
                <w:rFonts w:ascii="Times New Roman" w:hAnsi="Times New Roman" w:cs="Times New Roman"/>
                <w:sz w:val="26"/>
                <w:szCs w:val="26"/>
                <w:lang w:val="kk-KZ"/>
              </w:rPr>
              <w:t xml:space="preserve"> </w:t>
            </w:r>
            <w:r w:rsidRPr="007962B0">
              <w:rPr>
                <w:rFonts w:ascii="Times New Roman" w:hAnsi="Times New Roman" w:cs="Times New Roman"/>
                <w:sz w:val="26"/>
                <w:szCs w:val="26"/>
              </w:rPr>
              <w:t>пән</w:t>
            </w:r>
            <w:r w:rsidR="00CF008D" w:rsidRPr="007962B0">
              <w:rPr>
                <w:rFonts w:ascii="Times New Roman" w:hAnsi="Times New Roman" w:cs="Times New Roman"/>
                <w:sz w:val="26"/>
                <w:szCs w:val="26"/>
                <w:lang w:val="kk-KZ"/>
              </w:rPr>
              <w:t xml:space="preserve"> </w:t>
            </w:r>
            <w:r w:rsidR="00F959E0" w:rsidRPr="007962B0">
              <w:rPr>
                <w:rFonts w:ascii="Times New Roman" w:hAnsi="Times New Roman" w:cs="Times New Roman"/>
                <w:sz w:val="26"/>
                <w:szCs w:val="26"/>
              </w:rPr>
              <w:t>оқулыққа</w:t>
            </w:r>
            <w:r w:rsidR="00CF008D" w:rsidRPr="007962B0">
              <w:rPr>
                <w:rFonts w:ascii="Times New Roman" w:hAnsi="Times New Roman" w:cs="Times New Roman"/>
                <w:sz w:val="26"/>
                <w:szCs w:val="26"/>
                <w:lang w:val="kk-KZ"/>
              </w:rPr>
              <w:t xml:space="preserve"> </w:t>
            </w:r>
            <w:r w:rsidR="00F959E0" w:rsidRPr="007962B0">
              <w:rPr>
                <w:rFonts w:ascii="Times New Roman" w:hAnsi="Times New Roman" w:cs="Times New Roman"/>
                <w:sz w:val="26"/>
                <w:szCs w:val="26"/>
              </w:rPr>
              <w:t>және</w:t>
            </w:r>
            <w:r w:rsidR="00F959E0" w:rsidRPr="007962B0">
              <w:rPr>
                <w:rFonts w:ascii="Times New Roman" w:hAnsi="Times New Roman" w:cs="Times New Roman"/>
                <w:sz w:val="26"/>
                <w:szCs w:val="26"/>
                <w:lang w:val="kk-KZ"/>
              </w:rPr>
              <w:t>тапсырма жинағына</w:t>
            </w:r>
            <w:r w:rsidR="00F959E0" w:rsidRPr="007962B0">
              <w:rPr>
                <w:rFonts w:ascii="Times New Roman" w:hAnsi="Times New Roman" w:cs="Times New Roman"/>
                <w:sz w:val="26"/>
                <w:szCs w:val="26"/>
              </w:rPr>
              <w:t>елеулірөлбер</w:t>
            </w:r>
            <w:r w:rsidRPr="007962B0">
              <w:rPr>
                <w:rFonts w:ascii="Times New Roman" w:hAnsi="Times New Roman" w:cs="Times New Roman"/>
                <w:sz w:val="26"/>
                <w:szCs w:val="26"/>
              </w:rPr>
              <w:t>еді. Бұлреттенақтыбағдарламалау аз көңіл</w:t>
            </w:r>
            <w:r w:rsidR="00F959E0" w:rsidRPr="007962B0">
              <w:rPr>
                <w:rFonts w:ascii="Times New Roman" w:hAnsi="Times New Roman" w:cs="Times New Roman"/>
                <w:sz w:val="26"/>
                <w:szCs w:val="26"/>
              </w:rPr>
              <w:t>аударылатынболады</w:t>
            </w:r>
            <w:r w:rsidRPr="007962B0">
              <w:rPr>
                <w:rFonts w:ascii="Times New Roman" w:hAnsi="Times New Roman" w:cs="Times New Roman"/>
                <w:sz w:val="26"/>
                <w:szCs w:val="26"/>
              </w:rPr>
              <w:t>. Үйтапсырмасын (жаттығулар) жәнеекіжобаны (</w:t>
            </w:r>
            <w:proofErr w:type="spellStart"/>
            <w:r w:rsidRPr="007962B0">
              <w:rPr>
                <w:rFonts w:ascii="Times New Roman" w:hAnsi="Times New Roman" w:cs="Times New Roman"/>
                <w:sz w:val="26"/>
                <w:szCs w:val="26"/>
              </w:rPr>
              <w:t>бір</w:t>
            </w:r>
            <w:proofErr w:type="spellEnd"/>
            <w:r w:rsidRPr="007962B0">
              <w:rPr>
                <w:rFonts w:ascii="Times New Roman" w:hAnsi="Times New Roman" w:cs="Times New Roman"/>
                <w:sz w:val="26"/>
                <w:szCs w:val="26"/>
              </w:rPr>
              <w:t xml:space="preserve"> дизайн-жобасыжәнебіржобабойыншабағдарламалаупайдаланаотырып, коммерциялықбағдарламалыққамтамасызету ДҚБЖ) </w:t>
            </w:r>
            <w:r w:rsidR="00D81601" w:rsidRPr="007962B0">
              <w:rPr>
                <w:rFonts w:ascii="Times New Roman" w:hAnsi="Times New Roman" w:cs="Times New Roman"/>
                <w:sz w:val="26"/>
                <w:szCs w:val="26"/>
                <w:lang w:val="kk-KZ"/>
              </w:rPr>
              <w:t xml:space="preserve">теориялық материалмен танысу </w:t>
            </w:r>
            <w:r w:rsidRPr="007962B0">
              <w:rPr>
                <w:rFonts w:ascii="Times New Roman" w:hAnsi="Times New Roman" w:cs="Times New Roman"/>
                <w:sz w:val="26"/>
                <w:szCs w:val="26"/>
              </w:rPr>
              <w:t>практикалық қолдану</w:t>
            </w:r>
            <w:r w:rsidR="00D81601" w:rsidRPr="007962B0">
              <w:rPr>
                <w:rFonts w:ascii="Times New Roman" w:hAnsi="Times New Roman" w:cs="Times New Roman"/>
                <w:sz w:val="26"/>
                <w:szCs w:val="26"/>
                <w:lang w:val="kk-KZ"/>
              </w:rPr>
              <w:t xml:space="preserve"> үшін үлкен мүмкіндік береді</w:t>
            </w:r>
            <w:r w:rsidRPr="007962B0">
              <w:rPr>
                <w:rFonts w:ascii="Times New Roman" w:hAnsi="Times New Roman" w:cs="Times New Roman"/>
                <w:sz w:val="26"/>
                <w:szCs w:val="26"/>
              </w:rPr>
              <w:t>.</w:t>
            </w:r>
          </w:p>
        </w:tc>
      </w:tr>
      <w:tr w:rsidR="00AE2B3D" w:rsidRPr="00447880" w:rsidTr="00C61B68">
        <w:tc>
          <w:tcPr>
            <w:tcW w:w="2552" w:type="dxa"/>
            <w:gridSpan w:val="2"/>
          </w:tcPr>
          <w:p w:rsidR="00AE2B3D" w:rsidRPr="007962B0" w:rsidRDefault="001C77E8" w:rsidP="00B27C84">
            <w:pPr>
              <w:pStyle w:val="a6"/>
              <w:tabs>
                <w:tab w:val="left" w:pos="426"/>
              </w:tabs>
              <w:autoSpaceDE w:val="0"/>
              <w:autoSpaceDN w:val="0"/>
              <w:adjustRightInd w:val="0"/>
              <w:ind w:left="0"/>
              <w:jc w:val="both"/>
              <w:rPr>
                <w:rStyle w:val="shorttext"/>
                <w:rFonts w:ascii="Times New Roman" w:hAnsi="Times New Roman" w:cs="Times New Roman"/>
                <w:sz w:val="26"/>
                <w:szCs w:val="26"/>
              </w:rPr>
            </w:pPr>
            <w:r w:rsidRPr="007962B0">
              <w:rPr>
                <w:rStyle w:val="shorttext"/>
                <w:rFonts w:ascii="Times New Roman" w:hAnsi="Times New Roman" w:cs="Times New Roman"/>
                <w:sz w:val="26"/>
                <w:szCs w:val="26"/>
                <w:lang w:val="kk-KZ"/>
              </w:rPr>
              <w:t>Курс талаптары</w:t>
            </w:r>
          </w:p>
        </w:tc>
        <w:tc>
          <w:tcPr>
            <w:tcW w:w="8045" w:type="dxa"/>
            <w:gridSpan w:val="12"/>
          </w:tcPr>
          <w:p w:rsidR="00230FC2" w:rsidRPr="007962B0"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6"/>
                <w:szCs w:val="26"/>
              </w:rPr>
            </w:pPr>
            <w:r w:rsidRPr="007962B0">
              <w:rPr>
                <w:rFonts w:ascii="Times New Roman" w:hAnsi="Times New Roman" w:cs="Times New Roman"/>
                <w:sz w:val="26"/>
                <w:szCs w:val="26"/>
              </w:rPr>
              <w:t>Әрбір</w:t>
            </w:r>
            <w:r w:rsidR="00471847" w:rsidRPr="007962B0">
              <w:rPr>
                <w:rFonts w:ascii="Times New Roman" w:hAnsi="Times New Roman" w:cs="Times New Roman"/>
                <w:sz w:val="26"/>
                <w:szCs w:val="26"/>
              </w:rPr>
              <w:t>аудиторлықсабаққа</w:t>
            </w:r>
            <w:r w:rsidR="00471847" w:rsidRPr="007962B0">
              <w:rPr>
                <w:rFonts w:ascii="Times New Roman" w:hAnsi="Times New Roman" w:cs="Times New Roman"/>
                <w:sz w:val="26"/>
                <w:szCs w:val="26"/>
                <w:lang w:val="kk-KZ"/>
              </w:rPr>
              <w:t>С</w:t>
            </w:r>
            <w:proofErr w:type="spellStart"/>
            <w:r w:rsidRPr="007962B0">
              <w:rPr>
                <w:rFonts w:ascii="Times New Roman" w:hAnsi="Times New Roman" w:cs="Times New Roman"/>
                <w:sz w:val="26"/>
                <w:szCs w:val="26"/>
              </w:rPr>
              <w:t>із</w:t>
            </w:r>
            <w:proofErr w:type="spellEnd"/>
            <w:r w:rsidRPr="007962B0">
              <w:rPr>
                <w:rFonts w:ascii="Times New Roman" w:hAnsi="Times New Roman" w:cs="Times New Roman"/>
                <w:sz w:val="26"/>
                <w:szCs w:val="26"/>
                <w:lang w:val="kk-KZ"/>
              </w:rPr>
              <w:t xml:space="preserve">төменде көрсетілген кесте бойынша </w:t>
            </w:r>
            <w:proofErr w:type="spellStart"/>
            <w:r w:rsidRPr="007962B0">
              <w:rPr>
                <w:rFonts w:ascii="Times New Roman" w:hAnsi="Times New Roman" w:cs="Times New Roman"/>
                <w:sz w:val="26"/>
                <w:szCs w:val="26"/>
              </w:rPr>
              <w:t>алдын-ала</w:t>
            </w:r>
            <w:proofErr w:type="spellEnd"/>
            <w:r w:rsidRPr="007962B0">
              <w:rPr>
                <w:rFonts w:ascii="Times New Roman" w:hAnsi="Times New Roman" w:cs="Times New Roman"/>
                <w:sz w:val="26"/>
                <w:szCs w:val="26"/>
              </w:rPr>
              <w:t xml:space="preserve"> </w:t>
            </w:r>
            <w:proofErr w:type="spellStart"/>
            <w:r w:rsidRPr="007962B0">
              <w:rPr>
                <w:rFonts w:ascii="Times New Roman" w:hAnsi="Times New Roman" w:cs="Times New Roman"/>
                <w:sz w:val="26"/>
                <w:szCs w:val="26"/>
              </w:rPr>
              <w:t>дайындалу</w:t>
            </w:r>
            <w:proofErr w:type="spellEnd"/>
            <w:r w:rsidRPr="007962B0">
              <w:rPr>
                <w:rFonts w:ascii="Times New Roman" w:hAnsi="Times New Roman" w:cs="Times New Roman"/>
                <w:sz w:val="26"/>
                <w:szCs w:val="26"/>
                <w:lang w:val="kk-KZ"/>
              </w:rPr>
              <w:t xml:space="preserve">ыңыз </w:t>
            </w:r>
            <w:r w:rsidR="00471847" w:rsidRPr="007962B0">
              <w:rPr>
                <w:rFonts w:ascii="Times New Roman" w:hAnsi="Times New Roman" w:cs="Times New Roman"/>
                <w:sz w:val="26"/>
                <w:szCs w:val="26"/>
                <w:lang w:val="kk-KZ"/>
              </w:rPr>
              <w:t>қажет</w:t>
            </w:r>
            <w:r w:rsidRPr="007962B0">
              <w:rPr>
                <w:rFonts w:ascii="Times New Roman" w:hAnsi="Times New Roman" w:cs="Times New Roman"/>
                <w:sz w:val="26"/>
                <w:szCs w:val="26"/>
              </w:rPr>
              <w:t xml:space="preserve">. </w:t>
            </w:r>
            <w:r w:rsidR="00471847" w:rsidRPr="007962B0">
              <w:rPr>
                <w:rFonts w:ascii="Times New Roman" w:hAnsi="Times New Roman" w:cs="Times New Roman"/>
                <w:sz w:val="26"/>
                <w:szCs w:val="26"/>
                <w:lang w:val="kk-KZ"/>
              </w:rPr>
              <w:t>Т</w:t>
            </w:r>
            <w:r w:rsidR="00230FC2" w:rsidRPr="007962B0">
              <w:rPr>
                <w:rFonts w:ascii="Times New Roman" w:hAnsi="Times New Roman" w:cs="Times New Roman"/>
                <w:sz w:val="26"/>
                <w:szCs w:val="26"/>
                <w:lang w:val="kk-KZ"/>
              </w:rPr>
              <w:t xml:space="preserve">ақырыпқа сай </w:t>
            </w:r>
            <w:r w:rsidR="00471847" w:rsidRPr="007962B0">
              <w:rPr>
                <w:rFonts w:ascii="Times New Roman" w:hAnsi="Times New Roman" w:cs="Times New Roman"/>
                <w:sz w:val="26"/>
                <w:szCs w:val="26"/>
                <w:lang w:val="kk-KZ"/>
              </w:rPr>
              <w:t xml:space="preserve">тапсырмалар дайындалуы </w:t>
            </w:r>
            <w:r w:rsidR="00230FC2" w:rsidRPr="007962B0">
              <w:rPr>
                <w:rFonts w:ascii="Times New Roman" w:hAnsi="Times New Roman" w:cs="Times New Roman"/>
                <w:sz w:val="26"/>
                <w:szCs w:val="26"/>
                <w:lang w:val="kk-KZ"/>
              </w:rPr>
              <w:t>аудиториялық сабақ бітпей жатып</w:t>
            </w:r>
            <w:r w:rsidR="00471847" w:rsidRPr="007962B0">
              <w:rPr>
                <w:rFonts w:ascii="Times New Roman" w:hAnsi="Times New Roman" w:cs="Times New Roman"/>
                <w:sz w:val="26"/>
                <w:szCs w:val="26"/>
                <w:lang w:val="kk-KZ"/>
              </w:rPr>
              <w:t xml:space="preserve"> талқыланылуы</w:t>
            </w:r>
            <w:r w:rsidR="00230FC2" w:rsidRPr="007962B0">
              <w:rPr>
                <w:rFonts w:ascii="Times New Roman" w:hAnsi="Times New Roman" w:cs="Times New Roman"/>
                <w:sz w:val="26"/>
                <w:szCs w:val="26"/>
                <w:lang w:val="kk-KZ"/>
              </w:rPr>
              <w:t xml:space="preserve"> керек</w:t>
            </w:r>
            <w:r w:rsidRPr="007962B0">
              <w:rPr>
                <w:rFonts w:ascii="Times New Roman" w:hAnsi="Times New Roman" w:cs="Times New Roman"/>
                <w:sz w:val="26"/>
                <w:szCs w:val="26"/>
              </w:rPr>
              <w:t>.</w:t>
            </w:r>
          </w:p>
          <w:p w:rsidR="00AE2B3D" w:rsidRPr="007962B0"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6"/>
                <w:szCs w:val="26"/>
              </w:rPr>
            </w:pPr>
            <w:r w:rsidRPr="007962B0">
              <w:rPr>
                <w:rFonts w:ascii="Times New Roman" w:hAnsi="Times New Roman" w:cs="Times New Roman"/>
                <w:sz w:val="26"/>
                <w:szCs w:val="26"/>
                <w:lang w:val="kk-KZ"/>
              </w:rPr>
              <w:t>Пәннің графигі бойынша ү</w:t>
            </w:r>
            <w:r w:rsidR="00230FC2" w:rsidRPr="007962B0">
              <w:rPr>
                <w:rFonts w:ascii="Times New Roman" w:hAnsi="Times New Roman" w:cs="Times New Roman"/>
                <w:sz w:val="26"/>
                <w:szCs w:val="26"/>
                <w:lang w:val="kk-KZ"/>
              </w:rPr>
              <w:t>й тапсырмалары кесте бойынша, сем</w:t>
            </w:r>
            <w:r w:rsidR="006832CA" w:rsidRPr="007962B0">
              <w:rPr>
                <w:rFonts w:ascii="Times New Roman" w:hAnsi="Times New Roman" w:cs="Times New Roman"/>
                <w:sz w:val="26"/>
                <w:szCs w:val="26"/>
                <w:lang w:val="kk-KZ"/>
              </w:rPr>
              <w:t>е</w:t>
            </w:r>
            <w:r w:rsidR="00230FC2" w:rsidRPr="007962B0">
              <w:rPr>
                <w:rFonts w:ascii="Times New Roman" w:hAnsi="Times New Roman" w:cs="Times New Roman"/>
                <w:sz w:val="26"/>
                <w:szCs w:val="26"/>
                <w:lang w:val="kk-KZ"/>
              </w:rPr>
              <w:t xml:space="preserve">стр </w:t>
            </w:r>
            <w:r w:rsidR="006832CA" w:rsidRPr="007962B0">
              <w:rPr>
                <w:rFonts w:ascii="Times New Roman" w:hAnsi="Times New Roman" w:cs="Times New Roman"/>
                <w:sz w:val="26"/>
                <w:szCs w:val="26"/>
                <w:lang w:val="kk-KZ"/>
              </w:rPr>
              <w:t>уақытында бөліне</w:t>
            </w:r>
            <w:r w:rsidRPr="007962B0">
              <w:rPr>
                <w:rFonts w:ascii="Times New Roman" w:hAnsi="Times New Roman" w:cs="Times New Roman"/>
                <w:sz w:val="26"/>
                <w:szCs w:val="26"/>
                <w:lang w:val="kk-KZ"/>
              </w:rPr>
              <w:t>ді</w:t>
            </w:r>
            <w:r w:rsidR="006832CA" w:rsidRPr="007962B0">
              <w:rPr>
                <w:rFonts w:ascii="Times New Roman" w:hAnsi="Times New Roman" w:cs="Times New Roman"/>
                <w:sz w:val="26"/>
                <w:szCs w:val="26"/>
                <w:lang w:val="kk-KZ"/>
              </w:rPr>
              <w:t>.</w:t>
            </w:r>
          </w:p>
          <w:p w:rsidR="00AE2B3D" w:rsidRPr="007962B0" w:rsidRDefault="00864A04" w:rsidP="00AE2B3D">
            <w:pPr>
              <w:pStyle w:val="a6"/>
              <w:numPr>
                <w:ilvl w:val="0"/>
                <w:numId w:val="4"/>
              </w:numPr>
              <w:tabs>
                <w:tab w:val="left" w:pos="426"/>
              </w:tabs>
              <w:ind w:left="34" w:firstLine="0"/>
              <w:jc w:val="both"/>
              <w:rPr>
                <w:rFonts w:ascii="Times New Roman" w:hAnsi="Times New Roman" w:cs="Times New Roman"/>
                <w:sz w:val="26"/>
                <w:szCs w:val="26"/>
              </w:rPr>
            </w:pPr>
            <w:r w:rsidRPr="007962B0">
              <w:rPr>
                <w:rFonts w:ascii="Times New Roman" w:hAnsi="Times New Roman" w:cs="Times New Roman"/>
                <w:sz w:val="26"/>
                <w:szCs w:val="26"/>
                <w:lang w:val="kk-KZ"/>
              </w:rPr>
              <w:t>Ү</w:t>
            </w:r>
            <w:proofErr w:type="spellStart"/>
            <w:r w:rsidRPr="007962B0">
              <w:rPr>
                <w:rFonts w:ascii="Times New Roman" w:hAnsi="Times New Roman" w:cs="Times New Roman"/>
                <w:sz w:val="26"/>
                <w:szCs w:val="26"/>
              </w:rPr>
              <w:t>й</w:t>
            </w:r>
            <w:proofErr w:type="spellEnd"/>
            <w:r w:rsidRPr="007962B0">
              <w:rPr>
                <w:rFonts w:ascii="Times New Roman" w:hAnsi="Times New Roman" w:cs="Times New Roman"/>
                <w:sz w:val="26"/>
                <w:szCs w:val="26"/>
              </w:rPr>
              <w:t xml:space="preserve"> </w:t>
            </w:r>
            <w:proofErr w:type="spellStart"/>
            <w:r w:rsidRPr="007962B0">
              <w:rPr>
                <w:rFonts w:ascii="Times New Roman" w:hAnsi="Times New Roman" w:cs="Times New Roman"/>
                <w:sz w:val="26"/>
                <w:szCs w:val="26"/>
              </w:rPr>
              <w:t>тапсырмалар</w:t>
            </w:r>
            <w:proofErr w:type="spellEnd"/>
            <w:r w:rsidRPr="007962B0">
              <w:rPr>
                <w:rFonts w:ascii="Times New Roman" w:hAnsi="Times New Roman" w:cs="Times New Roman"/>
                <w:sz w:val="26"/>
                <w:szCs w:val="26"/>
                <w:lang w:val="kk-KZ"/>
              </w:rPr>
              <w:t xml:space="preserve">ы </w:t>
            </w:r>
            <w:r w:rsidR="00EF6B50" w:rsidRPr="007962B0">
              <w:rPr>
                <w:rFonts w:ascii="Times New Roman" w:hAnsi="Times New Roman" w:cs="Times New Roman"/>
                <w:sz w:val="26"/>
                <w:szCs w:val="26"/>
                <w:lang w:val="kk-KZ"/>
              </w:rPr>
              <w:t xml:space="preserve">жауап беруге болатын </w:t>
            </w:r>
            <w:r w:rsidR="006832CA" w:rsidRPr="007962B0">
              <w:rPr>
                <w:rFonts w:ascii="Times New Roman" w:hAnsi="Times New Roman" w:cs="Times New Roman"/>
                <w:sz w:val="26"/>
                <w:szCs w:val="26"/>
              </w:rPr>
              <w:t>бірнешесұрақтар</w:t>
            </w:r>
            <w:r w:rsidR="004A410C" w:rsidRPr="007962B0">
              <w:rPr>
                <w:rFonts w:ascii="Times New Roman" w:hAnsi="Times New Roman" w:cs="Times New Roman"/>
                <w:sz w:val="26"/>
                <w:szCs w:val="26"/>
                <w:lang w:val="kk-KZ"/>
              </w:rPr>
              <w:t xml:space="preserve">дан тұрады, </w:t>
            </w:r>
            <w:r w:rsidR="00566C96" w:rsidRPr="007962B0">
              <w:rPr>
                <w:rFonts w:ascii="Times New Roman" w:hAnsi="Times New Roman" w:cs="Times New Roman"/>
                <w:sz w:val="26"/>
                <w:szCs w:val="26"/>
                <w:lang w:val="kk-KZ"/>
              </w:rPr>
              <w:t>мысалы</w:t>
            </w:r>
            <w:r w:rsidR="006832CA" w:rsidRPr="007962B0">
              <w:rPr>
                <w:rFonts w:ascii="Times New Roman" w:hAnsi="Times New Roman" w:cs="Times New Roman"/>
                <w:sz w:val="26"/>
                <w:szCs w:val="26"/>
              </w:rPr>
              <w:t xml:space="preserve">; </w:t>
            </w:r>
            <w:r w:rsidR="00566C96" w:rsidRPr="007962B0">
              <w:rPr>
                <w:rFonts w:ascii="Times New Roman" w:hAnsi="Times New Roman" w:cs="Times New Roman"/>
                <w:sz w:val="26"/>
                <w:szCs w:val="26"/>
                <w:lang w:val="kk-KZ"/>
              </w:rPr>
              <w:t>мәліметтер</w:t>
            </w:r>
            <w:proofErr w:type="spellStart"/>
            <w:r w:rsidR="006832CA" w:rsidRPr="007962B0">
              <w:rPr>
                <w:rFonts w:ascii="Times New Roman" w:hAnsi="Times New Roman" w:cs="Times New Roman"/>
                <w:sz w:val="26"/>
                <w:szCs w:val="26"/>
              </w:rPr>
              <w:t>базасын</w:t>
            </w:r>
            <w:proofErr w:type="spellEnd"/>
            <w:r w:rsidR="00EF6B50" w:rsidRPr="007962B0">
              <w:rPr>
                <w:rFonts w:ascii="Times New Roman" w:hAnsi="Times New Roman" w:cs="Times New Roman"/>
                <w:sz w:val="26"/>
                <w:szCs w:val="26"/>
                <w:lang w:val="kk-KZ"/>
              </w:rPr>
              <w:t>дағы</w:t>
            </w:r>
            <w:r w:rsidRPr="007962B0">
              <w:rPr>
                <w:rFonts w:ascii="Times New Roman" w:hAnsi="Times New Roman" w:cs="Times New Roman"/>
                <w:sz w:val="26"/>
                <w:szCs w:val="26"/>
                <w:lang w:val="kk-KZ"/>
              </w:rPr>
              <w:t xml:space="preserve"> сау</w:t>
            </w:r>
            <w:r w:rsidR="00EF6B50" w:rsidRPr="007962B0">
              <w:rPr>
                <w:rFonts w:ascii="Times New Roman" w:hAnsi="Times New Roman" w:cs="Times New Roman"/>
                <w:sz w:val="26"/>
                <w:szCs w:val="26"/>
                <w:lang w:val="kk-KZ"/>
              </w:rPr>
              <w:t>а</w:t>
            </w:r>
            <w:r w:rsidRPr="007962B0">
              <w:rPr>
                <w:rFonts w:ascii="Times New Roman" w:hAnsi="Times New Roman" w:cs="Times New Roman"/>
                <w:sz w:val="26"/>
                <w:szCs w:val="26"/>
                <w:lang w:val="kk-KZ"/>
              </w:rPr>
              <w:t>л</w:t>
            </w:r>
            <w:r w:rsidR="00EF6B50" w:rsidRPr="007962B0">
              <w:rPr>
                <w:rFonts w:ascii="Times New Roman" w:hAnsi="Times New Roman" w:cs="Times New Roman"/>
                <w:sz w:val="26"/>
                <w:szCs w:val="26"/>
                <w:lang w:val="kk-KZ"/>
              </w:rPr>
              <w:t>д</w:t>
            </w:r>
            <w:r w:rsidRPr="007962B0">
              <w:rPr>
                <w:rFonts w:ascii="Times New Roman" w:hAnsi="Times New Roman" w:cs="Times New Roman"/>
                <w:sz w:val="26"/>
                <w:szCs w:val="26"/>
                <w:lang w:val="kk-KZ"/>
              </w:rPr>
              <w:t xml:space="preserve">ар арқылы </w:t>
            </w:r>
            <w:proofErr w:type="spellStart"/>
            <w:r w:rsidR="006832CA" w:rsidRPr="007962B0">
              <w:rPr>
                <w:rFonts w:ascii="Times New Roman" w:hAnsi="Times New Roman" w:cs="Times New Roman"/>
                <w:sz w:val="26"/>
                <w:szCs w:val="26"/>
              </w:rPr>
              <w:t>орындау</w:t>
            </w:r>
            <w:proofErr w:type="spellEnd"/>
            <w:r w:rsidR="00EF6B50" w:rsidRPr="007962B0">
              <w:rPr>
                <w:rFonts w:ascii="Times New Roman" w:hAnsi="Times New Roman" w:cs="Times New Roman"/>
                <w:sz w:val="26"/>
                <w:szCs w:val="26"/>
                <w:lang w:val="kk-KZ"/>
              </w:rPr>
              <w:t>ға</w:t>
            </w:r>
            <w:r w:rsidR="00566C96" w:rsidRPr="007962B0">
              <w:rPr>
                <w:rFonts w:ascii="Times New Roman" w:hAnsi="Times New Roman" w:cs="Times New Roman"/>
                <w:sz w:val="26"/>
                <w:szCs w:val="26"/>
                <w:lang w:val="kk-KZ"/>
              </w:rPr>
              <w:t>,</w:t>
            </w:r>
            <w:r w:rsidR="006832CA" w:rsidRPr="007962B0">
              <w:rPr>
                <w:rFonts w:ascii="Times New Roman" w:hAnsi="Times New Roman" w:cs="Times New Roman"/>
                <w:sz w:val="26"/>
                <w:szCs w:val="26"/>
              </w:rPr>
              <w:t>SQL</w:t>
            </w:r>
            <w:r w:rsidR="00AB7A17" w:rsidRPr="007962B0">
              <w:rPr>
                <w:rFonts w:ascii="Times New Roman" w:hAnsi="Times New Roman" w:cs="Times New Roman"/>
                <w:sz w:val="26"/>
                <w:szCs w:val="26"/>
                <w:lang w:val="kk-KZ"/>
              </w:rPr>
              <w:t xml:space="preserve"> оқу ресурстары арқылы жұмыстар</w:t>
            </w:r>
            <w:r w:rsidR="00566C96" w:rsidRPr="007962B0">
              <w:rPr>
                <w:rFonts w:ascii="Times New Roman" w:hAnsi="Times New Roman" w:cs="Times New Roman"/>
                <w:sz w:val="26"/>
                <w:szCs w:val="26"/>
                <w:lang w:val="kk-KZ"/>
              </w:rPr>
              <w:t>д</w:t>
            </w:r>
            <w:r w:rsidR="00AB7A17" w:rsidRPr="007962B0">
              <w:rPr>
                <w:rFonts w:ascii="Times New Roman" w:hAnsi="Times New Roman" w:cs="Times New Roman"/>
                <w:sz w:val="26"/>
                <w:szCs w:val="26"/>
                <w:lang w:val="kk-KZ"/>
              </w:rPr>
              <w:t>ы қажетті сұраныстар</w:t>
            </w:r>
            <w:r w:rsidR="0094785D" w:rsidRPr="007962B0">
              <w:rPr>
                <w:rFonts w:ascii="Times New Roman" w:hAnsi="Times New Roman" w:cs="Times New Roman"/>
                <w:sz w:val="26"/>
                <w:szCs w:val="26"/>
                <w:lang w:val="kk-KZ"/>
              </w:rPr>
              <w:t>ды</w:t>
            </w:r>
            <w:r w:rsidR="00AB7A17" w:rsidRPr="007962B0">
              <w:rPr>
                <w:rFonts w:ascii="Times New Roman" w:hAnsi="Times New Roman" w:cs="Times New Roman"/>
                <w:sz w:val="26"/>
                <w:szCs w:val="26"/>
                <w:lang w:val="kk-KZ"/>
              </w:rPr>
              <w:t xml:space="preserve"> іздеу мүмкіндігі</w:t>
            </w:r>
            <w:r w:rsidR="00AE2B3D" w:rsidRPr="007962B0">
              <w:rPr>
                <w:rFonts w:ascii="Times New Roman" w:hAnsi="Times New Roman" w:cs="Times New Roman"/>
                <w:sz w:val="26"/>
                <w:szCs w:val="26"/>
              </w:rPr>
              <w:t>.</w:t>
            </w:r>
          </w:p>
          <w:p w:rsidR="00EB2BBD" w:rsidRPr="007962B0" w:rsidRDefault="00901F1D" w:rsidP="00AE2B3D">
            <w:pPr>
              <w:pStyle w:val="a6"/>
              <w:numPr>
                <w:ilvl w:val="0"/>
                <w:numId w:val="4"/>
              </w:numPr>
              <w:tabs>
                <w:tab w:val="left" w:pos="426"/>
              </w:tabs>
              <w:ind w:left="34" w:firstLine="0"/>
              <w:contextualSpacing w:val="0"/>
              <w:jc w:val="both"/>
              <w:rPr>
                <w:rFonts w:ascii="Times New Roman" w:hAnsi="Times New Roman" w:cs="Times New Roman"/>
                <w:sz w:val="26"/>
                <w:szCs w:val="26"/>
                <w:lang w:val="kk-KZ"/>
              </w:rPr>
            </w:pPr>
            <w:r w:rsidRPr="007962B0">
              <w:rPr>
                <w:rFonts w:ascii="Times New Roman" w:hAnsi="Times New Roman" w:cs="Times New Roman"/>
                <w:sz w:val="26"/>
                <w:szCs w:val="26"/>
              </w:rPr>
              <w:t xml:space="preserve"> Семестр </w:t>
            </w:r>
            <w:r w:rsidR="00B652F6" w:rsidRPr="007962B0">
              <w:rPr>
                <w:rFonts w:ascii="Times New Roman" w:hAnsi="Times New Roman" w:cs="Times New Roman"/>
                <w:sz w:val="26"/>
                <w:szCs w:val="26"/>
                <w:lang w:val="kk-KZ"/>
              </w:rPr>
              <w:t>бойы</w:t>
            </w:r>
            <w:r w:rsidRPr="007962B0">
              <w:rPr>
                <w:rFonts w:ascii="Times New Roman" w:hAnsi="Times New Roman" w:cs="Times New Roman"/>
                <w:sz w:val="26"/>
                <w:szCs w:val="26"/>
              </w:rPr>
              <w:t xml:space="preserve">, </w:t>
            </w:r>
            <w:r w:rsidR="00B652F6" w:rsidRPr="007962B0">
              <w:rPr>
                <w:rFonts w:ascii="Times New Roman" w:hAnsi="Times New Roman" w:cs="Times New Roman"/>
                <w:sz w:val="26"/>
                <w:szCs w:val="26"/>
                <w:lang w:val="kk-KZ"/>
              </w:rPr>
              <w:t>С</w:t>
            </w:r>
            <w:proofErr w:type="spellStart"/>
            <w:r w:rsidRPr="007962B0">
              <w:rPr>
                <w:rFonts w:ascii="Times New Roman" w:hAnsi="Times New Roman" w:cs="Times New Roman"/>
                <w:sz w:val="26"/>
                <w:szCs w:val="26"/>
              </w:rPr>
              <w:t>із</w:t>
            </w:r>
            <w:proofErr w:type="spellEnd"/>
            <w:r w:rsidR="00B652F6" w:rsidRPr="007962B0">
              <w:rPr>
                <w:rFonts w:ascii="Times New Roman" w:hAnsi="Times New Roman" w:cs="Times New Roman"/>
                <w:sz w:val="26"/>
                <w:szCs w:val="26"/>
                <w:lang w:val="kk-KZ"/>
              </w:rPr>
              <w:t xml:space="preserve"> меңгеретін</w:t>
            </w:r>
            <w:proofErr w:type="spellStart"/>
            <w:r w:rsidRPr="007962B0">
              <w:rPr>
                <w:rFonts w:ascii="Times New Roman" w:hAnsi="Times New Roman" w:cs="Times New Roman"/>
                <w:sz w:val="26"/>
                <w:szCs w:val="26"/>
              </w:rPr>
              <w:t>материалдыжобада</w:t>
            </w:r>
            <w:proofErr w:type="spellEnd"/>
            <w:r w:rsidR="00B652F6" w:rsidRPr="007962B0">
              <w:rPr>
                <w:rFonts w:ascii="Times New Roman" w:hAnsi="Times New Roman" w:cs="Times New Roman"/>
                <w:sz w:val="26"/>
                <w:szCs w:val="26"/>
                <w:lang w:val="kk-KZ"/>
              </w:rPr>
              <w:t xml:space="preserve"> қолданасыз</w:t>
            </w:r>
            <w:r w:rsidRPr="007962B0">
              <w:rPr>
                <w:rFonts w:ascii="Times New Roman" w:hAnsi="Times New Roman" w:cs="Times New Roman"/>
                <w:sz w:val="26"/>
                <w:szCs w:val="26"/>
              </w:rPr>
              <w:t>,</w:t>
            </w:r>
            <w:r w:rsidR="00C95594" w:rsidRPr="007962B0">
              <w:rPr>
                <w:rFonts w:ascii="Times New Roman" w:hAnsi="Times New Roman" w:cs="Times New Roman"/>
                <w:sz w:val="26"/>
                <w:szCs w:val="26"/>
                <w:lang w:val="kk-KZ"/>
              </w:rPr>
              <w:t xml:space="preserve"> Ондаған кестелерді қажет ететін С</w:t>
            </w:r>
            <w:r w:rsidRPr="007962B0">
              <w:rPr>
                <w:rFonts w:ascii="Times New Roman" w:hAnsi="Times New Roman" w:cs="Times New Roman"/>
                <w:sz w:val="26"/>
                <w:szCs w:val="26"/>
              </w:rPr>
              <w:t>ізқалауы</w:t>
            </w:r>
            <w:r w:rsidR="00C95594" w:rsidRPr="007962B0">
              <w:rPr>
                <w:rFonts w:ascii="Times New Roman" w:hAnsi="Times New Roman" w:cs="Times New Roman"/>
                <w:sz w:val="26"/>
                <w:szCs w:val="26"/>
                <w:lang w:val="kk-KZ"/>
              </w:rPr>
              <w:t>ңызбойынша мәліметтер</w:t>
            </w:r>
            <w:proofErr w:type="spellStart"/>
            <w:r w:rsidR="00C95594" w:rsidRPr="007962B0">
              <w:rPr>
                <w:rFonts w:ascii="Times New Roman" w:hAnsi="Times New Roman" w:cs="Times New Roman"/>
                <w:sz w:val="26"/>
                <w:szCs w:val="26"/>
              </w:rPr>
              <w:t>базасын</w:t>
            </w:r>
            <w:proofErr w:type="spellEnd"/>
            <w:r w:rsidR="00C95594" w:rsidRPr="007962B0">
              <w:rPr>
                <w:rFonts w:ascii="Times New Roman" w:hAnsi="Times New Roman" w:cs="Times New Roman"/>
                <w:sz w:val="26"/>
                <w:szCs w:val="26"/>
                <w:lang w:val="kk-KZ"/>
              </w:rPr>
              <w:t xml:space="preserve">ың </w:t>
            </w:r>
            <w:r w:rsidRPr="007962B0">
              <w:rPr>
                <w:rFonts w:ascii="Times New Roman" w:hAnsi="Times New Roman" w:cs="Times New Roman"/>
                <w:sz w:val="26"/>
                <w:szCs w:val="26"/>
              </w:rPr>
              <w:t>қосымша</w:t>
            </w:r>
            <w:r w:rsidR="00C95594" w:rsidRPr="007962B0">
              <w:rPr>
                <w:rFonts w:ascii="Times New Roman" w:hAnsi="Times New Roman" w:cs="Times New Roman"/>
                <w:sz w:val="26"/>
                <w:szCs w:val="26"/>
                <w:lang w:val="kk-KZ"/>
              </w:rPr>
              <w:t>ларын дайындайсыз.</w:t>
            </w:r>
            <w:r w:rsidRPr="007962B0">
              <w:rPr>
                <w:rFonts w:ascii="Times New Roman" w:hAnsi="Times New Roman" w:cs="Times New Roman"/>
                <w:sz w:val="26"/>
                <w:szCs w:val="26"/>
              </w:rPr>
              <w:t>Нақтыжобағақойылатыннегізгіталаптар</w:t>
            </w:r>
            <w:r w:rsidR="00EB2BBD" w:rsidRPr="007962B0">
              <w:rPr>
                <w:rFonts w:ascii="Times New Roman" w:hAnsi="Times New Roman" w:cs="Times New Roman"/>
                <w:sz w:val="26"/>
                <w:szCs w:val="26"/>
              </w:rPr>
              <w:t>аудитор</w:t>
            </w:r>
            <w:r w:rsidR="00EB2BBD" w:rsidRPr="007962B0">
              <w:rPr>
                <w:rFonts w:ascii="Times New Roman" w:hAnsi="Times New Roman" w:cs="Times New Roman"/>
                <w:sz w:val="26"/>
                <w:szCs w:val="26"/>
                <w:lang w:val="kk-KZ"/>
              </w:rPr>
              <w:t xml:space="preserve">иялық </w:t>
            </w:r>
            <w:r w:rsidRPr="007962B0">
              <w:rPr>
                <w:rFonts w:ascii="Times New Roman" w:hAnsi="Times New Roman" w:cs="Times New Roman"/>
                <w:sz w:val="26"/>
                <w:szCs w:val="26"/>
              </w:rPr>
              <w:t xml:space="preserve"> сабақта</w:t>
            </w:r>
            <w:r w:rsidR="00EB2BBD" w:rsidRPr="007962B0">
              <w:rPr>
                <w:rFonts w:ascii="Times New Roman" w:hAnsi="Times New Roman" w:cs="Times New Roman"/>
                <w:sz w:val="26"/>
                <w:szCs w:val="26"/>
                <w:lang w:val="kk-KZ"/>
              </w:rPr>
              <w:t xml:space="preserve"> б</w:t>
            </w:r>
            <w:r w:rsidR="00414A18" w:rsidRPr="007962B0">
              <w:rPr>
                <w:rFonts w:ascii="Times New Roman" w:hAnsi="Times New Roman" w:cs="Times New Roman"/>
                <w:sz w:val="26"/>
                <w:szCs w:val="26"/>
                <w:lang w:val="kk-KZ"/>
              </w:rPr>
              <w:t>өлінеді</w:t>
            </w:r>
            <w:r w:rsidRPr="007962B0">
              <w:rPr>
                <w:rFonts w:ascii="Times New Roman" w:hAnsi="Times New Roman" w:cs="Times New Roman"/>
                <w:sz w:val="26"/>
                <w:szCs w:val="26"/>
              </w:rPr>
              <w:t xml:space="preserve">. </w:t>
            </w:r>
            <w:r w:rsidR="00CF0E21" w:rsidRPr="007962B0">
              <w:rPr>
                <w:rFonts w:ascii="Times New Roman" w:hAnsi="Times New Roman" w:cs="Times New Roman"/>
                <w:sz w:val="26"/>
                <w:szCs w:val="26"/>
                <w:lang w:val="kk-KZ"/>
              </w:rPr>
              <w:t>Пәннің қорытынды бағасыж</w:t>
            </w:r>
            <w:r w:rsidRPr="007962B0">
              <w:rPr>
                <w:rFonts w:ascii="Times New Roman" w:hAnsi="Times New Roman" w:cs="Times New Roman"/>
                <w:sz w:val="26"/>
                <w:szCs w:val="26"/>
                <w:lang w:val="kk-KZ"/>
              </w:rPr>
              <w:t>обаны</w:t>
            </w:r>
            <w:r w:rsidR="00EB2BBD" w:rsidRPr="007962B0">
              <w:rPr>
                <w:rFonts w:ascii="Times New Roman" w:hAnsi="Times New Roman" w:cs="Times New Roman"/>
                <w:sz w:val="26"/>
                <w:szCs w:val="26"/>
                <w:lang w:val="kk-KZ"/>
              </w:rPr>
              <w:t>ң</w:t>
            </w:r>
            <w:r w:rsidRPr="007962B0">
              <w:rPr>
                <w:rFonts w:ascii="Times New Roman" w:hAnsi="Times New Roman" w:cs="Times New Roman"/>
                <w:sz w:val="26"/>
                <w:szCs w:val="26"/>
                <w:lang w:val="kk-KZ"/>
              </w:rPr>
              <w:t xml:space="preserve"> 10% </w:t>
            </w:r>
            <w:r w:rsidR="00CF0E21" w:rsidRPr="007962B0">
              <w:rPr>
                <w:rFonts w:ascii="Times New Roman" w:hAnsi="Times New Roman" w:cs="Times New Roman"/>
                <w:sz w:val="26"/>
                <w:szCs w:val="26"/>
                <w:lang w:val="kk-KZ"/>
              </w:rPr>
              <w:t>құрайды.</w:t>
            </w:r>
          </w:p>
          <w:p w:rsidR="00AE2B3D" w:rsidRPr="007962B0" w:rsidRDefault="00A61BFF" w:rsidP="00AE2B3D">
            <w:pPr>
              <w:pStyle w:val="a6"/>
              <w:numPr>
                <w:ilvl w:val="0"/>
                <w:numId w:val="4"/>
              </w:numPr>
              <w:tabs>
                <w:tab w:val="left" w:pos="426"/>
              </w:tabs>
              <w:ind w:left="34" w:firstLine="0"/>
              <w:contextualSpacing w:val="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Оқытушы ұсынған құрылымдық </w:t>
            </w:r>
            <w:r w:rsidR="00C74B26" w:rsidRPr="007962B0">
              <w:rPr>
                <w:rFonts w:ascii="Times New Roman" w:hAnsi="Times New Roman" w:cs="Times New Roman"/>
                <w:sz w:val="26"/>
                <w:szCs w:val="26"/>
                <w:lang w:val="kk-KZ"/>
              </w:rPr>
              <w:t>мәліметтерді</w:t>
            </w:r>
            <w:r w:rsidRPr="007962B0">
              <w:rPr>
                <w:rFonts w:ascii="Times New Roman" w:hAnsi="Times New Roman" w:cs="Times New Roman"/>
                <w:sz w:val="26"/>
                <w:szCs w:val="26"/>
                <w:lang w:val="kk-KZ"/>
              </w:rPr>
              <w:t xml:space="preserve"> қолдана отырып, ДҚБЖ әзірлеуді көздейтін, бағдарлама</w:t>
            </w:r>
            <w:r w:rsidR="00C74B26" w:rsidRPr="007962B0">
              <w:rPr>
                <w:rFonts w:ascii="Times New Roman" w:hAnsi="Times New Roman" w:cs="Times New Roman"/>
                <w:sz w:val="26"/>
                <w:szCs w:val="26"/>
                <w:lang w:val="kk-KZ"/>
              </w:rPr>
              <w:t>ла</w:t>
            </w:r>
            <w:r w:rsidRPr="007962B0">
              <w:rPr>
                <w:rFonts w:ascii="Times New Roman" w:hAnsi="Times New Roman" w:cs="Times New Roman"/>
                <w:sz w:val="26"/>
                <w:szCs w:val="26"/>
                <w:lang w:val="kk-KZ"/>
              </w:rPr>
              <w:t>у жобасын</w:t>
            </w:r>
            <w:r w:rsidR="00BB07D8" w:rsidRPr="007962B0">
              <w:rPr>
                <w:rFonts w:ascii="Times New Roman" w:hAnsi="Times New Roman" w:cs="Times New Roman"/>
                <w:sz w:val="26"/>
                <w:szCs w:val="26"/>
                <w:lang w:val="kk-KZ"/>
              </w:rPr>
              <w:t xml:space="preserve"> аяқтау</w:t>
            </w:r>
            <w:r w:rsidR="00C74B26" w:rsidRPr="007962B0">
              <w:rPr>
                <w:rFonts w:ascii="Times New Roman" w:hAnsi="Times New Roman" w:cs="Times New Roman"/>
                <w:sz w:val="26"/>
                <w:szCs w:val="26"/>
                <w:lang w:val="kk-KZ"/>
              </w:rPr>
              <w:t>ға</w:t>
            </w:r>
            <w:r w:rsidR="00400251" w:rsidRPr="007962B0">
              <w:rPr>
                <w:rFonts w:ascii="Times New Roman" w:hAnsi="Times New Roman" w:cs="Times New Roman"/>
                <w:sz w:val="26"/>
                <w:szCs w:val="26"/>
                <w:lang w:val="kk-KZ"/>
              </w:rPr>
              <w:t>тиістісіз</w:t>
            </w:r>
            <w:r w:rsidR="00BB07D8" w:rsidRPr="007962B0">
              <w:rPr>
                <w:rFonts w:ascii="Times New Roman" w:hAnsi="Times New Roman" w:cs="Times New Roman"/>
                <w:sz w:val="26"/>
                <w:szCs w:val="26"/>
                <w:lang w:val="kk-KZ"/>
              </w:rPr>
              <w:t xml:space="preserve">. </w:t>
            </w:r>
            <w:r w:rsidR="0084620F" w:rsidRPr="007962B0">
              <w:rPr>
                <w:rFonts w:ascii="Times New Roman" w:hAnsi="Times New Roman" w:cs="Times New Roman"/>
                <w:sz w:val="26"/>
                <w:szCs w:val="26"/>
                <w:lang w:val="kk-KZ"/>
              </w:rPr>
              <w:t xml:space="preserve">Нақты </w:t>
            </w:r>
            <w:r w:rsidR="00BB07D8" w:rsidRPr="007962B0">
              <w:rPr>
                <w:rFonts w:ascii="Times New Roman" w:hAnsi="Times New Roman" w:cs="Times New Roman"/>
                <w:sz w:val="26"/>
                <w:szCs w:val="26"/>
                <w:lang w:val="kk-KZ"/>
              </w:rPr>
              <w:t>талаптар аудиториялық сабақта бөліне</w:t>
            </w:r>
            <w:r w:rsidR="00000164" w:rsidRPr="007962B0">
              <w:rPr>
                <w:rFonts w:ascii="Times New Roman" w:hAnsi="Times New Roman" w:cs="Times New Roman"/>
                <w:sz w:val="26"/>
                <w:szCs w:val="26"/>
                <w:lang w:val="kk-KZ"/>
              </w:rPr>
              <w:t>ді</w:t>
            </w:r>
            <w:r w:rsidR="00BB07D8" w:rsidRPr="007962B0">
              <w:rPr>
                <w:rFonts w:ascii="Times New Roman" w:hAnsi="Times New Roman" w:cs="Times New Roman"/>
                <w:sz w:val="26"/>
                <w:szCs w:val="26"/>
                <w:lang w:val="kk-KZ"/>
              </w:rPr>
              <w:t>. Бұл қорытынды бағаның 15 пайызын құрайды.</w:t>
            </w:r>
          </w:p>
          <w:p w:rsidR="00737488" w:rsidRPr="007962B0" w:rsidRDefault="00737488" w:rsidP="00737488">
            <w:pPr>
              <w:tabs>
                <w:tab w:val="left" w:pos="426"/>
              </w:tabs>
              <w:ind w:left="34"/>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Үй тапсырмаларын орындау кезінде сақталуға тиіс</w:t>
            </w:r>
            <w:r w:rsidR="00000164" w:rsidRPr="007962B0">
              <w:rPr>
                <w:rFonts w:ascii="Times New Roman" w:hAnsi="Times New Roman" w:cs="Times New Roman"/>
                <w:sz w:val="26"/>
                <w:szCs w:val="26"/>
                <w:lang w:val="kk-KZ"/>
              </w:rPr>
              <w:t>ті</w:t>
            </w:r>
            <w:r w:rsidRPr="007962B0">
              <w:rPr>
                <w:rFonts w:ascii="Times New Roman" w:hAnsi="Times New Roman" w:cs="Times New Roman"/>
                <w:sz w:val="26"/>
                <w:szCs w:val="26"/>
                <w:lang w:val="kk-KZ"/>
              </w:rPr>
              <w:t xml:space="preserve"> ережелер:</w:t>
            </w:r>
          </w:p>
          <w:p w:rsidR="00737488" w:rsidRPr="007962B0" w:rsidRDefault="00737488" w:rsidP="00737488">
            <w:pPr>
              <w:tabs>
                <w:tab w:val="left" w:pos="426"/>
              </w:tabs>
              <w:ind w:left="34"/>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Үй тапсырмалары көрсетілген мерзімде</w:t>
            </w:r>
            <w:r w:rsidR="00917F8B" w:rsidRPr="007962B0">
              <w:rPr>
                <w:rFonts w:ascii="Times New Roman" w:hAnsi="Times New Roman" w:cs="Times New Roman"/>
                <w:sz w:val="26"/>
                <w:szCs w:val="26"/>
                <w:lang w:val="kk-KZ"/>
              </w:rPr>
              <w:t xml:space="preserve"> орындалуы тиіс</w:t>
            </w:r>
            <w:r w:rsidR="00771C54" w:rsidRPr="007962B0">
              <w:rPr>
                <w:rFonts w:ascii="Times New Roman" w:hAnsi="Times New Roman" w:cs="Times New Roman"/>
                <w:sz w:val="26"/>
                <w:szCs w:val="26"/>
                <w:lang w:val="kk-KZ"/>
              </w:rPr>
              <w:t>. Мерзім</w:t>
            </w:r>
            <w:r w:rsidR="00EF49A4" w:rsidRPr="007962B0">
              <w:rPr>
                <w:rFonts w:ascii="Times New Roman" w:hAnsi="Times New Roman" w:cs="Times New Roman"/>
                <w:sz w:val="26"/>
                <w:szCs w:val="26"/>
                <w:lang w:val="kk-KZ"/>
              </w:rPr>
              <w:t>і</w:t>
            </w:r>
            <w:r w:rsidR="00771C54" w:rsidRPr="007962B0">
              <w:rPr>
                <w:rFonts w:ascii="Times New Roman" w:hAnsi="Times New Roman" w:cs="Times New Roman"/>
                <w:sz w:val="26"/>
                <w:szCs w:val="26"/>
                <w:lang w:val="kk-KZ"/>
              </w:rPr>
              <w:t xml:space="preserve"> өткен кейін</w:t>
            </w:r>
            <w:r w:rsidR="00917F8B" w:rsidRPr="007962B0">
              <w:rPr>
                <w:rFonts w:ascii="Times New Roman" w:hAnsi="Times New Roman" w:cs="Times New Roman"/>
                <w:sz w:val="26"/>
                <w:szCs w:val="26"/>
                <w:lang w:val="kk-KZ"/>
              </w:rPr>
              <w:t xml:space="preserve"> үй тапсырмасы </w:t>
            </w:r>
            <w:r w:rsidRPr="007962B0">
              <w:rPr>
                <w:rFonts w:ascii="Times New Roman" w:hAnsi="Times New Roman" w:cs="Times New Roman"/>
                <w:sz w:val="26"/>
                <w:szCs w:val="26"/>
                <w:lang w:val="kk-KZ"/>
              </w:rPr>
              <w:t>қабылдан</w:t>
            </w:r>
            <w:r w:rsidR="00917F8B" w:rsidRPr="007962B0">
              <w:rPr>
                <w:rFonts w:ascii="Times New Roman" w:hAnsi="Times New Roman" w:cs="Times New Roman"/>
                <w:sz w:val="26"/>
                <w:szCs w:val="26"/>
                <w:lang w:val="kk-KZ"/>
              </w:rPr>
              <w:t>бай</w:t>
            </w:r>
            <w:r w:rsidR="007341B3" w:rsidRPr="007962B0">
              <w:rPr>
                <w:rFonts w:ascii="Times New Roman" w:hAnsi="Times New Roman" w:cs="Times New Roman"/>
                <w:sz w:val="26"/>
                <w:szCs w:val="26"/>
                <w:lang w:val="kk-KZ"/>
              </w:rPr>
              <w:t>ды</w:t>
            </w:r>
            <w:r w:rsidRPr="007962B0">
              <w:rPr>
                <w:rFonts w:ascii="Times New Roman" w:hAnsi="Times New Roman" w:cs="Times New Roman"/>
                <w:sz w:val="26"/>
                <w:szCs w:val="26"/>
                <w:lang w:val="kk-KZ"/>
              </w:rPr>
              <w:t>.</w:t>
            </w:r>
          </w:p>
          <w:p w:rsidR="00737488" w:rsidRPr="007962B0" w:rsidRDefault="00737488" w:rsidP="00737488">
            <w:pPr>
              <w:tabs>
                <w:tab w:val="left" w:pos="426"/>
              </w:tabs>
              <w:ind w:left="34"/>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 Үй тапсырмасы </w:t>
            </w:r>
            <w:r w:rsidR="00771C54" w:rsidRPr="007962B0">
              <w:rPr>
                <w:rFonts w:ascii="Times New Roman" w:hAnsi="Times New Roman" w:cs="Times New Roman"/>
                <w:sz w:val="26"/>
                <w:szCs w:val="26"/>
                <w:lang w:val="kk-KZ"/>
              </w:rPr>
              <w:t>А4</w:t>
            </w:r>
            <w:r w:rsidRPr="007962B0">
              <w:rPr>
                <w:rFonts w:ascii="Times New Roman" w:hAnsi="Times New Roman" w:cs="Times New Roman"/>
                <w:sz w:val="26"/>
                <w:szCs w:val="26"/>
                <w:lang w:val="kk-KZ"/>
              </w:rPr>
              <w:t xml:space="preserve">парақтың бір жағында </w:t>
            </w:r>
            <w:r w:rsidR="00771C54" w:rsidRPr="007962B0">
              <w:rPr>
                <w:rFonts w:ascii="Times New Roman" w:hAnsi="Times New Roman" w:cs="Times New Roman"/>
                <w:sz w:val="26"/>
                <w:szCs w:val="26"/>
                <w:lang w:val="kk-KZ"/>
              </w:rPr>
              <w:t>орындалуы тиіс</w:t>
            </w:r>
            <w:r w:rsidRPr="007962B0">
              <w:rPr>
                <w:rFonts w:ascii="Times New Roman" w:hAnsi="Times New Roman" w:cs="Times New Roman"/>
                <w:sz w:val="26"/>
                <w:szCs w:val="26"/>
                <w:lang w:val="kk-KZ"/>
              </w:rPr>
              <w:t xml:space="preserve"> және беттіңреті бойынша </w:t>
            </w:r>
            <w:r w:rsidR="00771C54" w:rsidRPr="007962B0">
              <w:rPr>
                <w:rFonts w:ascii="Times New Roman" w:hAnsi="Times New Roman" w:cs="Times New Roman"/>
                <w:sz w:val="26"/>
                <w:szCs w:val="26"/>
                <w:lang w:val="kk-KZ"/>
              </w:rPr>
              <w:t xml:space="preserve">бекітілуі тиіс </w:t>
            </w:r>
            <w:r w:rsidRPr="007962B0">
              <w:rPr>
                <w:rFonts w:ascii="Times New Roman" w:hAnsi="Times New Roman" w:cs="Times New Roman"/>
                <w:sz w:val="26"/>
                <w:szCs w:val="26"/>
                <w:lang w:val="kk-KZ"/>
              </w:rPr>
              <w:t xml:space="preserve">(тапсырмалар). Сұрақтар (тапсырмалар) нөмірленуі және соңғы жауаптар (қажет болған жағдайда) </w:t>
            </w:r>
            <w:r w:rsidR="007341B3" w:rsidRPr="007962B0">
              <w:rPr>
                <w:rFonts w:ascii="Times New Roman" w:hAnsi="Times New Roman" w:cs="Times New Roman"/>
                <w:sz w:val="26"/>
                <w:szCs w:val="26"/>
                <w:lang w:val="kk-KZ"/>
              </w:rPr>
              <w:t>ерекшеленуі</w:t>
            </w:r>
            <w:r w:rsidRPr="007962B0">
              <w:rPr>
                <w:rFonts w:ascii="Times New Roman" w:hAnsi="Times New Roman" w:cs="Times New Roman"/>
                <w:sz w:val="26"/>
                <w:szCs w:val="26"/>
                <w:lang w:val="kk-KZ"/>
              </w:rPr>
              <w:t xml:space="preserve"> тиіс. (</w:t>
            </w:r>
            <w:r w:rsidR="00EF7318" w:rsidRPr="007962B0">
              <w:rPr>
                <w:rFonts w:ascii="Times New Roman" w:hAnsi="Times New Roman" w:cs="Times New Roman"/>
                <w:sz w:val="26"/>
                <w:szCs w:val="26"/>
                <w:lang w:val="kk-KZ"/>
              </w:rPr>
              <w:t>О</w:t>
            </w:r>
            <w:r w:rsidRPr="007962B0">
              <w:rPr>
                <w:rFonts w:ascii="Times New Roman" w:hAnsi="Times New Roman" w:cs="Times New Roman"/>
                <w:sz w:val="26"/>
                <w:szCs w:val="26"/>
                <w:lang w:val="kk-KZ"/>
              </w:rPr>
              <w:t xml:space="preserve">сы стандарттарға сай </w:t>
            </w:r>
            <w:r w:rsidR="00EF7318" w:rsidRPr="007962B0">
              <w:rPr>
                <w:rFonts w:ascii="Times New Roman" w:hAnsi="Times New Roman" w:cs="Times New Roman"/>
                <w:sz w:val="26"/>
                <w:szCs w:val="26"/>
                <w:lang w:val="kk-KZ"/>
              </w:rPr>
              <w:t xml:space="preserve">болмайтын үй жұмыстары </w:t>
            </w:r>
            <w:r w:rsidRPr="007962B0">
              <w:rPr>
                <w:rFonts w:ascii="Times New Roman" w:hAnsi="Times New Roman" w:cs="Times New Roman"/>
                <w:sz w:val="26"/>
                <w:szCs w:val="26"/>
                <w:lang w:val="kk-KZ"/>
              </w:rPr>
              <w:t>қанағаттанарлықсыз баға</w:t>
            </w:r>
            <w:r w:rsidR="00EF7318" w:rsidRPr="007962B0">
              <w:rPr>
                <w:rFonts w:ascii="Times New Roman" w:hAnsi="Times New Roman" w:cs="Times New Roman"/>
                <w:sz w:val="26"/>
                <w:szCs w:val="26"/>
                <w:lang w:val="kk-KZ"/>
              </w:rPr>
              <w:t>мен қа</w:t>
            </w:r>
            <w:r w:rsidR="007341B3" w:rsidRPr="007962B0">
              <w:rPr>
                <w:rFonts w:ascii="Times New Roman" w:hAnsi="Times New Roman" w:cs="Times New Roman"/>
                <w:sz w:val="26"/>
                <w:szCs w:val="26"/>
                <w:lang w:val="kk-KZ"/>
              </w:rPr>
              <w:t>й</w:t>
            </w:r>
            <w:r w:rsidR="00EF7318" w:rsidRPr="007962B0">
              <w:rPr>
                <w:rFonts w:ascii="Times New Roman" w:hAnsi="Times New Roman" w:cs="Times New Roman"/>
                <w:sz w:val="26"/>
                <w:szCs w:val="26"/>
                <w:lang w:val="kk-KZ"/>
              </w:rPr>
              <w:t>тарыла</w:t>
            </w:r>
            <w:r w:rsidR="00835D56" w:rsidRPr="007962B0">
              <w:rPr>
                <w:rFonts w:ascii="Times New Roman" w:hAnsi="Times New Roman" w:cs="Times New Roman"/>
                <w:sz w:val="26"/>
                <w:szCs w:val="26"/>
                <w:lang w:val="kk-KZ"/>
              </w:rPr>
              <w:t>ды</w:t>
            </w:r>
            <w:r w:rsidRPr="007962B0">
              <w:rPr>
                <w:rFonts w:ascii="Times New Roman" w:hAnsi="Times New Roman" w:cs="Times New Roman"/>
                <w:sz w:val="26"/>
                <w:szCs w:val="26"/>
                <w:lang w:val="kk-KZ"/>
              </w:rPr>
              <w:t>).</w:t>
            </w:r>
          </w:p>
          <w:p w:rsidR="00737488" w:rsidRPr="007962B0" w:rsidRDefault="00EF7318" w:rsidP="00737488">
            <w:pPr>
              <w:tabs>
                <w:tab w:val="left" w:pos="426"/>
              </w:tabs>
              <w:ind w:left="34"/>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 </w:t>
            </w:r>
            <w:r w:rsidR="004B4A86" w:rsidRPr="007962B0">
              <w:rPr>
                <w:rStyle w:val="shorttext"/>
                <w:rFonts w:ascii="Times New Roman" w:hAnsi="Times New Roman" w:cs="Times New Roman"/>
                <w:sz w:val="26"/>
                <w:szCs w:val="26"/>
                <w:lang w:val="kk-KZ"/>
              </w:rPr>
              <w:t>Сіз өзге студентпен бірігіп тапсырма орындауыңызға болады,</w:t>
            </w:r>
            <w:r w:rsidR="00147786" w:rsidRPr="007962B0">
              <w:rPr>
                <w:rFonts w:ascii="Times New Roman" w:hAnsi="Times New Roman" w:cs="Times New Roman"/>
                <w:sz w:val="26"/>
                <w:szCs w:val="26"/>
                <w:lang w:val="kk-KZ"/>
              </w:rPr>
              <w:t>бірақ</w:t>
            </w:r>
            <w:r w:rsidR="00737488" w:rsidRPr="007962B0">
              <w:rPr>
                <w:rFonts w:ascii="Times New Roman" w:hAnsi="Times New Roman" w:cs="Times New Roman"/>
                <w:sz w:val="26"/>
                <w:szCs w:val="26"/>
                <w:lang w:val="kk-KZ"/>
              </w:rPr>
              <w:t xml:space="preserve"> орындау кезінде әр </w:t>
            </w:r>
            <w:r w:rsidRPr="007962B0">
              <w:rPr>
                <w:rFonts w:ascii="Times New Roman" w:hAnsi="Times New Roman" w:cs="Times New Roman"/>
                <w:sz w:val="26"/>
                <w:szCs w:val="26"/>
                <w:lang w:val="kk-KZ"/>
              </w:rPr>
              <w:t xml:space="preserve">студент </w:t>
            </w:r>
            <w:r w:rsidR="00737488" w:rsidRPr="007962B0">
              <w:rPr>
                <w:rFonts w:ascii="Times New Roman" w:hAnsi="Times New Roman" w:cs="Times New Roman"/>
                <w:sz w:val="26"/>
                <w:szCs w:val="26"/>
                <w:lang w:val="kk-KZ"/>
              </w:rPr>
              <w:t>жұмыс бойынша жеке мәселе (жеке тапсырма)</w:t>
            </w:r>
            <w:r w:rsidR="0038706D" w:rsidRPr="007962B0">
              <w:rPr>
                <w:rFonts w:ascii="Times New Roman" w:hAnsi="Times New Roman" w:cs="Times New Roman"/>
                <w:sz w:val="26"/>
                <w:szCs w:val="26"/>
                <w:lang w:val="kk-KZ"/>
              </w:rPr>
              <w:t xml:space="preserve"> қарастыруы қажет</w:t>
            </w:r>
            <w:r w:rsidR="00737488" w:rsidRPr="007962B0">
              <w:rPr>
                <w:rFonts w:ascii="Times New Roman" w:hAnsi="Times New Roman" w:cs="Times New Roman"/>
                <w:sz w:val="26"/>
                <w:szCs w:val="26"/>
                <w:lang w:val="kk-KZ"/>
              </w:rPr>
              <w:t>.</w:t>
            </w:r>
          </w:p>
          <w:p w:rsidR="00AE2B3D" w:rsidRPr="007962B0" w:rsidRDefault="0038706D" w:rsidP="00536B22">
            <w:pPr>
              <w:tabs>
                <w:tab w:val="left" w:pos="426"/>
              </w:tabs>
              <w:autoSpaceDE w:val="0"/>
              <w:autoSpaceDN w:val="0"/>
              <w:adjustRightInd w:val="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Егер жаттығу</w:t>
            </w:r>
            <w:r w:rsidR="00737488" w:rsidRPr="007962B0">
              <w:rPr>
                <w:rFonts w:ascii="Times New Roman" w:hAnsi="Times New Roman" w:cs="Times New Roman"/>
                <w:sz w:val="26"/>
                <w:szCs w:val="26"/>
                <w:lang w:val="kk-KZ"/>
              </w:rPr>
              <w:t>бағдарлама жазу</w:t>
            </w:r>
            <w:r w:rsidRPr="007962B0">
              <w:rPr>
                <w:rFonts w:ascii="Times New Roman" w:hAnsi="Times New Roman" w:cs="Times New Roman"/>
                <w:sz w:val="26"/>
                <w:szCs w:val="26"/>
                <w:lang w:val="kk-KZ"/>
              </w:rPr>
              <w:t>ды міндеттесе</w:t>
            </w:r>
            <w:r w:rsidR="00737488" w:rsidRPr="007962B0">
              <w:rPr>
                <w:rFonts w:ascii="Times New Roman" w:hAnsi="Times New Roman" w:cs="Times New Roman"/>
                <w:sz w:val="26"/>
                <w:szCs w:val="26"/>
                <w:lang w:val="kk-KZ"/>
              </w:rPr>
              <w:t>, оны қолмен</w:t>
            </w:r>
            <w:r w:rsidRPr="007962B0">
              <w:rPr>
                <w:rFonts w:ascii="Times New Roman" w:hAnsi="Times New Roman" w:cs="Times New Roman"/>
                <w:sz w:val="26"/>
                <w:szCs w:val="26"/>
                <w:lang w:val="kk-KZ"/>
              </w:rPr>
              <w:t xml:space="preserve"> жазып, компьютер</w:t>
            </w:r>
            <w:r w:rsidR="00536B22" w:rsidRPr="007962B0">
              <w:rPr>
                <w:rFonts w:ascii="Times New Roman" w:hAnsi="Times New Roman" w:cs="Times New Roman"/>
                <w:sz w:val="26"/>
                <w:szCs w:val="26"/>
                <w:lang w:val="kk-KZ"/>
              </w:rPr>
              <w:t>ге енгізу</w:t>
            </w:r>
            <w:r w:rsidRPr="007962B0">
              <w:rPr>
                <w:rFonts w:ascii="Times New Roman" w:hAnsi="Times New Roman" w:cs="Times New Roman"/>
                <w:sz w:val="26"/>
                <w:szCs w:val="26"/>
                <w:lang w:val="kk-KZ"/>
              </w:rPr>
              <w:t xml:space="preserve"> міндетті емес.</w:t>
            </w:r>
          </w:p>
        </w:tc>
      </w:tr>
      <w:tr w:rsidR="00AE2B3D" w:rsidRPr="007962B0" w:rsidTr="00C61B68">
        <w:trPr>
          <w:trHeight w:val="258"/>
        </w:trPr>
        <w:tc>
          <w:tcPr>
            <w:tcW w:w="2552" w:type="dxa"/>
            <w:gridSpan w:val="2"/>
            <w:vMerge w:val="restart"/>
          </w:tcPr>
          <w:p w:rsidR="00AE2B3D" w:rsidRPr="007962B0" w:rsidRDefault="0094384E" w:rsidP="00B27C84">
            <w:pPr>
              <w:pStyle w:val="a6"/>
              <w:tabs>
                <w:tab w:val="left" w:pos="426"/>
              </w:tabs>
              <w:autoSpaceDE w:val="0"/>
              <w:autoSpaceDN w:val="0"/>
              <w:adjustRightInd w:val="0"/>
              <w:ind w:left="0"/>
              <w:jc w:val="both"/>
              <w:rPr>
                <w:rStyle w:val="shorttext"/>
                <w:rFonts w:ascii="Times New Roman" w:hAnsi="Times New Roman" w:cs="Times New Roman"/>
                <w:sz w:val="26"/>
                <w:szCs w:val="26"/>
                <w:lang w:val="kk-KZ"/>
              </w:rPr>
            </w:pPr>
            <w:r w:rsidRPr="007962B0">
              <w:rPr>
                <w:rStyle w:val="shorttext"/>
                <w:rFonts w:ascii="Times New Roman" w:hAnsi="Times New Roman" w:cs="Times New Roman"/>
                <w:sz w:val="26"/>
                <w:szCs w:val="26"/>
                <w:lang w:val="kk-KZ"/>
              </w:rPr>
              <w:t>Бағалау саясаты</w:t>
            </w:r>
          </w:p>
          <w:p w:rsidR="00EF53A4" w:rsidRPr="007962B0" w:rsidRDefault="00EF53A4" w:rsidP="00B27C84">
            <w:pPr>
              <w:pStyle w:val="a6"/>
              <w:tabs>
                <w:tab w:val="left" w:pos="426"/>
              </w:tabs>
              <w:autoSpaceDE w:val="0"/>
              <w:autoSpaceDN w:val="0"/>
              <w:adjustRightInd w:val="0"/>
              <w:ind w:left="0"/>
              <w:jc w:val="both"/>
              <w:rPr>
                <w:rStyle w:val="shorttext"/>
                <w:rFonts w:ascii="Times New Roman" w:hAnsi="Times New Roman" w:cs="Times New Roman"/>
                <w:sz w:val="26"/>
                <w:szCs w:val="26"/>
                <w:lang w:val="kk-KZ"/>
              </w:rPr>
            </w:pPr>
          </w:p>
          <w:p w:rsidR="00EF53A4" w:rsidRPr="007962B0" w:rsidRDefault="00EF53A4" w:rsidP="00B27C84">
            <w:pPr>
              <w:pStyle w:val="a6"/>
              <w:tabs>
                <w:tab w:val="left" w:pos="426"/>
              </w:tabs>
              <w:autoSpaceDE w:val="0"/>
              <w:autoSpaceDN w:val="0"/>
              <w:adjustRightInd w:val="0"/>
              <w:ind w:left="0"/>
              <w:jc w:val="both"/>
              <w:rPr>
                <w:rStyle w:val="shorttext"/>
                <w:rFonts w:ascii="Times New Roman" w:hAnsi="Times New Roman" w:cs="Times New Roman"/>
                <w:sz w:val="26"/>
                <w:szCs w:val="26"/>
                <w:lang w:val="kk-KZ"/>
              </w:rPr>
            </w:pPr>
          </w:p>
          <w:p w:rsidR="00EF53A4" w:rsidRPr="007962B0"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6"/>
                <w:szCs w:val="26"/>
                <w:lang w:val="kk-KZ"/>
              </w:rPr>
            </w:pPr>
          </w:p>
        </w:tc>
        <w:tc>
          <w:tcPr>
            <w:tcW w:w="4253" w:type="dxa"/>
            <w:gridSpan w:val="5"/>
          </w:tcPr>
          <w:p w:rsidR="00AE2B3D" w:rsidRPr="007962B0" w:rsidRDefault="00280773" w:rsidP="00B27C84">
            <w:pPr>
              <w:tabs>
                <w:tab w:val="left" w:pos="426"/>
              </w:tabs>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lastRenderedPageBreak/>
              <w:t>Өзіндік жұмыс</w:t>
            </w:r>
            <w:r w:rsidR="00B12D8D" w:rsidRPr="007962B0">
              <w:rPr>
                <w:rFonts w:ascii="Times New Roman" w:hAnsi="Times New Roman" w:cs="Times New Roman"/>
                <w:sz w:val="26"/>
                <w:szCs w:val="26"/>
                <w:lang w:val="kk-KZ"/>
              </w:rPr>
              <w:t>тың</w:t>
            </w:r>
            <w:r w:rsidRPr="007962B0">
              <w:rPr>
                <w:rFonts w:ascii="Times New Roman" w:hAnsi="Times New Roman" w:cs="Times New Roman"/>
                <w:sz w:val="26"/>
                <w:szCs w:val="26"/>
                <w:lang w:val="kk-KZ"/>
              </w:rPr>
              <w:t xml:space="preserve"> сипаттамасы</w:t>
            </w:r>
          </w:p>
        </w:tc>
        <w:tc>
          <w:tcPr>
            <w:tcW w:w="1134" w:type="dxa"/>
            <w:gridSpan w:val="3"/>
          </w:tcPr>
          <w:p w:rsidR="00AE2B3D" w:rsidRPr="007962B0" w:rsidRDefault="00D3204B" w:rsidP="006F7371">
            <w:pPr>
              <w:tabs>
                <w:tab w:val="left" w:pos="426"/>
              </w:tabs>
              <w:autoSpaceDE w:val="0"/>
              <w:autoSpaceDN w:val="0"/>
              <w:adjustRightInd w:val="0"/>
              <w:ind w:left="-108" w:right="-108"/>
              <w:jc w:val="center"/>
              <w:rPr>
                <w:rFonts w:ascii="Times New Roman" w:hAnsi="Times New Roman" w:cs="Times New Roman"/>
                <w:sz w:val="26"/>
                <w:szCs w:val="26"/>
              </w:rPr>
            </w:pPr>
            <w:r w:rsidRPr="007962B0">
              <w:rPr>
                <w:rFonts w:ascii="Times New Roman" w:eastAsia="Calibri" w:hAnsi="Times New Roman" w:cs="Times New Roman"/>
                <w:sz w:val="26"/>
                <w:szCs w:val="26"/>
                <w:lang w:val="kk-KZ"/>
              </w:rPr>
              <w:t>Пайыздық көрсеткіш</w:t>
            </w:r>
          </w:p>
        </w:tc>
        <w:tc>
          <w:tcPr>
            <w:tcW w:w="2658" w:type="dxa"/>
            <w:gridSpan w:val="4"/>
          </w:tcPr>
          <w:p w:rsidR="00AE2B3D" w:rsidRPr="007962B0" w:rsidRDefault="0038706D" w:rsidP="00B27C84">
            <w:pPr>
              <w:pStyle w:val="a6"/>
              <w:tabs>
                <w:tab w:val="left" w:pos="317"/>
              </w:tabs>
              <w:autoSpaceDE w:val="0"/>
              <w:autoSpaceDN w:val="0"/>
              <w:adjustRightInd w:val="0"/>
              <w:ind w:left="0"/>
              <w:jc w:val="center"/>
              <w:rPr>
                <w:rFonts w:ascii="Times New Roman" w:hAnsi="Times New Roman" w:cs="Times New Roman"/>
                <w:sz w:val="26"/>
                <w:szCs w:val="26"/>
              </w:rPr>
            </w:pPr>
            <w:r w:rsidRPr="007962B0">
              <w:rPr>
                <w:rFonts w:ascii="Times New Roman" w:hAnsi="Times New Roman" w:cs="Times New Roman"/>
                <w:sz w:val="26"/>
                <w:szCs w:val="26"/>
              </w:rPr>
              <w:t>Оқыту</w:t>
            </w:r>
            <w:r w:rsidR="002E7132" w:rsidRPr="007962B0">
              <w:rPr>
                <w:rFonts w:ascii="Times New Roman" w:hAnsi="Times New Roman" w:cs="Times New Roman"/>
                <w:sz w:val="26"/>
                <w:szCs w:val="26"/>
                <w:lang w:val="kk-KZ"/>
              </w:rPr>
              <w:t>дың</w:t>
            </w:r>
            <w:r w:rsidRPr="007962B0">
              <w:rPr>
                <w:rFonts w:ascii="Times New Roman" w:hAnsi="Times New Roman" w:cs="Times New Roman"/>
                <w:sz w:val="26"/>
                <w:szCs w:val="26"/>
              </w:rPr>
              <w:t xml:space="preserve"> нәтижелері</w:t>
            </w:r>
          </w:p>
        </w:tc>
      </w:tr>
      <w:tr w:rsidR="00AE2B3D" w:rsidRPr="007962B0" w:rsidTr="00C61B68">
        <w:trPr>
          <w:trHeight w:val="576"/>
        </w:trPr>
        <w:tc>
          <w:tcPr>
            <w:tcW w:w="2552" w:type="dxa"/>
            <w:gridSpan w:val="2"/>
            <w:vMerge/>
          </w:tcPr>
          <w:p w:rsidR="00AE2B3D" w:rsidRPr="007962B0" w:rsidRDefault="00AE2B3D" w:rsidP="00B27C84">
            <w:pPr>
              <w:pStyle w:val="a6"/>
              <w:tabs>
                <w:tab w:val="left" w:pos="426"/>
              </w:tabs>
              <w:autoSpaceDE w:val="0"/>
              <w:autoSpaceDN w:val="0"/>
              <w:adjustRightInd w:val="0"/>
              <w:ind w:left="0"/>
              <w:jc w:val="both"/>
              <w:rPr>
                <w:rStyle w:val="shorttext"/>
                <w:rFonts w:ascii="Times New Roman" w:hAnsi="Times New Roman" w:cs="Times New Roman"/>
                <w:sz w:val="26"/>
                <w:szCs w:val="26"/>
              </w:rPr>
            </w:pPr>
          </w:p>
        </w:tc>
        <w:tc>
          <w:tcPr>
            <w:tcW w:w="4253" w:type="dxa"/>
            <w:gridSpan w:val="5"/>
          </w:tcPr>
          <w:p w:rsidR="00280773" w:rsidRPr="007962B0" w:rsidRDefault="00280773" w:rsidP="00280773">
            <w:pPr>
              <w:tabs>
                <w:tab w:val="left" w:pos="426"/>
              </w:tabs>
              <w:autoSpaceDE w:val="0"/>
              <w:autoSpaceDN w:val="0"/>
              <w:adjustRightInd w:val="0"/>
              <w:jc w:val="both"/>
              <w:rPr>
                <w:rFonts w:ascii="Times New Roman" w:hAnsi="Times New Roman" w:cs="Times New Roman"/>
                <w:sz w:val="26"/>
                <w:szCs w:val="26"/>
                <w:lang w:val="kk-KZ"/>
              </w:rPr>
            </w:pPr>
            <w:r w:rsidRPr="007962B0">
              <w:rPr>
                <w:rFonts w:ascii="Times New Roman" w:hAnsi="Times New Roman" w:cs="Times New Roman"/>
                <w:sz w:val="26"/>
                <w:szCs w:val="26"/>
              </w:rPr>
              <w:t xml:space="preserve">Үй </w:t>
            </w:r>
            <w:r w:rsidR="00C012B2" w:rsidRPr="007962B0">
              <w:rPr>
                <w:rFonts w:ascii="Times New Roman" w:hAnsi="Times New Roman" w:cs="Times New Roman"/>
                <w:sz w:val="26"/>
                <w:szCs w:val="26"/>
                <w:lang w:val="kk-KZ"/>
              </w:rPr>
              <w:t>жұмысы</w:t>
            </w:r>
          </w:p>
          <w:p w:rsidR="00280773" w:rsidRPr="007962B0" w:rsidRDefault="0075242B" w:rsidP="00280773">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lang w:val="kk-KZ"/>
              </w:rPr>
              <w:t>Д</w:t>
            </w:r>
            <w:proofErr w:type="spellStart"/>
            <w:r w:rsidR="00280773" w:rsidRPr="007962B0">
              <w:rPr>
                <w:rFonts w:ascii="Times New Roman" w:hAnsi="Times New Roman" w:cs="Times New Roman"/>
                <w:sz w:val="26"/>
                <w:szCs w:val="26"/>
              </w:rPr>
              <w:t>еректербазасын</w:t>
            </w:r>
            <w:proofErr w:type="spellEnd"/>
            <w:r w:rsidRPr="007962B0">
              <w:rPr>
                <w:rFonts w:ascii="Times New Roman" w:hAnsi="Times New Roman" w:cs="Times New Roman"/>
                <w:sz w:val="26"/>
                <w:szCs w:val="26"/>
                <w:lang w:val="kk-KZ"/>
              </w:rPr>
              <w:t xml:space="preserve"> әзірлеу жобасы</w:t>
            </w:r>
          </w:p>
          <w:p w:rsidR="00280773" w:rsidRPr="007962B0" w:rsidRDefault="0075242B" w:rsidP="00280773">
            <w:pPr>
              <w:tabs>
                <w:tab w:val="left" w:pos="426"/>
              </w:tabs>
              <w:autoSpaceDE w:val="0"/>
              <w:autoSpaceDN w:val="0"/>
              <w:adjustRightInd w:val="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Б</w:t>
            </w:r>
            <w:r w:rsidR="00280773" w:rsidRPr="007962B0">
              <w:rPr>
                <w:rFonts w:ascii="Times New Roman" w:hAnsi="Times New Roman" w:cs="Times New Roman"/>
                <w:sz w:val="26"/>
                <w:szCs w:val="26"/>
              </w:rPr>
              <w:t xml:space="preserve">ағдарламалау </w:t>
            </w:r>
            <w:r w:rsidRPr="007962B0">
              <w:rPr>
                <w:rFonts w:ascii="Times New Roman" w:hAnsi="Times New Roman" w:cs="Times New Roman"/>
                <w:sz w:val="26"/>
                <w:szCs w:val="26"/>
                <w:lang w:val="kk-KZ"/>
              </w:rPr>
              <w:t>бойынша жоба</w:t>
            </w:r>
          </w:p>
          <w:p w:rsidR="00280773" w:rsidRPr="007962B0" w:rsidRDefault="00280773" w:rsidP="00280773">
            <w:pPr>
              <w:tabs>
                <w:tab w:val="left" w:pos="426"/>
              </w:tabs>
              <w:autoSpaceDE w:val="0"/>
              <w:autoSpaceDN w:val="0"/>
              <w:adjustRightInd w:val="0"/>
              <w:jc w:val="both"/>
              <w:rPr>
                <w:rFonts w:ascii="Times New Roman" w:hAnsi="Times New Roman" w:cs="Times New Roman"/>
                <w:sz w:val="26"/>
                <w:szCs w:val="26"/>
              </w:rPr>
            </w:pPr>
            <w:proofErr w:type="spellStart"/>
            <w:r w:rsidRPr="007962B0">
              <w:rPr>
                <w:rFonts w:ascii="Times New Roman" w:hAnsi="Times New Roman" w:cs="Times New Roman"/>
                <w:sz w:val="26"/>
                <w:szCs w:val="26"/>
              </w:rPr>
              <w:t>Емтихан</w:t>
            </w:r>
            <w:proofErr w:type="spellEnd"/>
            <w:r w:rsidR="00B12D8D" w:rsidRPr="007962B0">
              <w:rPr>
                <w:rFonts w:ascii="Times New Roman" w:hAnsi="Times New Roman" w:cs="Times New Roman"/>
                <w:sz w:val="26"/>
                <w:szCs w:val="26"/>
                <w:lang w:val="kk-KZ"/>
              </w:rPr>
              <w:t>дар</w:t>
            </w:r>
          </w:p>
          <w:p w:rsidR="00AE2B3D" w:rsidRPr="007962B0" w:rsidRDefault="00280773" w:rsidP="00280773">
            <w:pPr>
              <w:tabs>
                <w:tab w:val="left" w:pos="426"/>
              </w:tabs>
              <w:autoSpaceDE w:val="0"/>
              <w:autoSpaceDN w:val="0"/>
              <w:adjustRightInd w:val="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БАРЛЫҒЫ</w:t>
            </w:r>
          </w:p>
        </w:tc>
        <w:tc>
          <w:tcPr>
            <w:tcW w:w="1134" w:type="dxa"/>
            <w:gridSpan w:val="3"/>
          </w:tcPr>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35%</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10%</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15%</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u w:val="single"/>
              </w:rPr>
            </w:pPr>
            <w:r w:rsidRPr="007962B0">
              <w:rPr>
                <w:rFonts w:ascii="Times New Roman" w:hAnsi="Times New Roman" w:cs="Times New Roman"/>
                <w:sz w:val="26"/>
                <w:szCs w:val="26"/>
                <w:u w:val="single"/>
              </w:rPr>
              <w:t>40%</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100%</w:t>
            </w:r>
          </w:p>
        </w:tc>
        <w:tc>
          <w:tcPr>
            <w:tcW w:w="2658" w:type="dxa"/>
            <w:gridSpan w:val="4"/>
          </w:tcPr>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1,2,34,5,6</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2,3,4</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4,5,6</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1,2,3,4,5,6</w:t>
            </w:r>
          </w:p>
        </w:tc>
      </w:tr>
      <w:tr w:rsidR="00AE2B3D" w:rsidRPr="007962B0" w:rsidTr="00C61B68">
        <w:tc>
          <w:tcPr>
            <w:tcW w:w="2552" w:type="dxa"/>
            <w:gridSpan w:val="2"/>
            <w:vMerge/>
          </w:tcPr>
          <w:p w:rsidR="00AE2B3D" w:rsidRPr="007962B0" w:rsidRDefault="00AE2B3D" w:rsidP="00B27C84">
            <w:pPr>
              <w:pStyle w:val="a6"/>
              <w:tabs>
                <w:tab w:val="left" w:pos="426"/>
              </w:tabs>
              <w:autoSpaceDE w:val="0"/>
              <w:autoSpaceDN w:val="0"/>
              <w:adjustRightInd w:val="0"/>
              <w:ind w:left="0"/>
              <w:jc w:val="both"/>
              <w:rPr>
                <w:rStyle w:val="shorttext"/>
                <w:rFonts w:ascii="Times New Roman" w:hAnsi="Times New Roman" w:cs="Times New Roman"/>
                <w:sz w:val="26"/>
                <w:szCs w:val="26"/>
              </w:rPr>
            </w:pPr>
          </w:p>
        </w:tc>
        <w:tc>
          <w:tcPr>
            <w:tcW w:w="8045" w:type="dxa"/>
            <w:gridSpan w:val="12"/>
          </w:tcPr>
          <w:p w:rsidR="0075242B" w:rsidRPr="007962B0" w:rsidRDefault="0075242B" w:rsidP="0075242B">
            <w:pPr>
              <w:tabs>
                <w:tab w:val="left" w:pos="426"/>
              </w:tabs>
              <w:autoSpaceDE w:val="0"/>
              <w:autoSpaceDN w:val="0"/>
              <w:adjustRightInd w:val="0"/>
              <w:jc w:val="both"/>
              <w:rPr>
                <w:rFonts w:ascii="Times New Roman" w:hAnsi="Times New Roman" w:cs="Times New Roman"/>
                <w:sz w:val="26"/>
                <w:szCs w:val="26"/>
                <w:lang w:val="kk-KZ"/>
              </w:rPr>
            </w:pPr>
            <w:r w:rsidRPr="007962B0">
              <w:rPr>
                <w:rFonts w:ascii="Times New Roman" w:hAnsi="Times New Roman" w:cs="Times New Roman"/>
                <w:sz w:val="26"/>
                <w:szCs w:val="26"/>
              </w:rPr>
              <w:t>Сіздіңқорытындыбаға</w:t>
            </w:r>
            <w:r w:rsidR="002E7132" w:rsidRPr="007962B0">
              <w:rPr>
                <w:rFonts w:ascii="Times New Roman" w:hAnsi="Times New Roman" w:cs="Times New Roman"/>
                <w:sz w:val="26"/>
                <w:szCs w:val="26"/>
                <w:lang w:val="kk-KZ"/>
              </w:rPr>
              <w:t>ңыз</w:t>
            </w:r>
            <w:proofErr w:type="spellStart"/>
            <w:r w:rsidRPr="007962B0">
              <w:rPr>
                <w:rFonts w:ascii="Times New Roman" w:hAnsi="Times New Roman" w:cs="Times New Roman"/>
                <w:sz w:val="26"/>
                <w:szCs w:val="26"/>
              </w:rPr>
              <w:t>мына</w:t>
            </w:r>
            <w:proofErr w:type="spellEnd"/>
            <w:r w:rsidRPr="007962B0">
              <w:rPr>
                <w:rFonts w:ascii="Times New Roman" w:hAnsi="Times New Roman" w:cs="Times New Roman"/>
                <w:sz w:val="26"/>
                <w:szCs w:val="26"/>
              </w:rPr>
              <w:t xml:space="preserve"> формула</w:t>
            </w:r>
            <w:r w:rsidR="00BA2BA8" w:rsidRPr="007962B0">
              <w:rPr>
                <w:rFonts w:ascii="Times New Roman" w:hAnsi="Times New Roman" w:cs="Times New Roman"/>
                <w:sz w:val="26"/>
                <w:szCs w:val="26"/>
                <w:lang w:val="kk-KZ"/>
              </w:rPr>
              <w:t>мен</w:t>
            </w:r>
            <w:proofErr w:type="spellStart"/>
            <w:r w:rsidRPr="007962B0">
              <w:rPr>
                <w:rFonts w:ascii="Times New Roman" w:hAnsi="Times New Roman" w:cs="Times New Roman"/>
                <w:sz w:val="26"/>
                <w:szCs w:val="26"/>
              </w:rPr>
              <w:t>есептеле</w:t>
            </w:r>
            <w:proofErr w:type="spellEnd"/>
            <w:r w:rsidR="002E7132" w:rsidRPr="007962B0">
              <w:rPr>
                <w:rFonts w:ascii="Times New Roman" w:hAnsi="Times New Roman" w:cs="Times New Roman"/>
                <w:sz w:val="26"/>
                <w:szCs w:val="26"/>
                <w:lang w:val="kk-KZ"/>
              </w:rPr>
              <w:t>ді</w:t>
            </w:r>
          </w:p>
          <w:p w:rsidR="00EF53A4" w:rsidRPr="007962B0" w:rsidRDefault="0075242B" w:rsidP="00EF53A4">
            <w:pPr>
              <w:tabs>
                <w:tab w:val="left" w:pos="426"/>
              </w:tabs>
              <w:autoSpaceDE w:val="0"/>
              <w:autoSpaceDN w:val="0"/>
              <w:adjustRightInd w:val="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Пән бойынша қорытынды баға=</w:t>
            </w:r>
            <m:oMath>
              <m:f>
                <m:fPr>
                  <m:ctrlPr>
                    <w:rPr>
                      <w:rStyle w:val="shorttext"/>
                      <w:rFonts w:ascii="Cambria Math" w:hAnsi="Times New Roman" w:cs="Times New Roman"/>
                      <w:sz w:val="26"/>
                      <w:szCs w:val="26"/>
                      <w:lang w:val="kk-KZ"/>
                    </w:rPr>
                  </m:ctrlPr>
                </m:fPr>
                <m:num>
                  <m:r>
                    <m:rPr>
                      <m:sty m:val="p"/>
                    </m:rPr>
                    <w:rPr>
                      <w:rStyle w:val="shorttext"/>
                      <w:rFonts w:ascii="Times New Roman" w:hAnsi="Times New Roman" w:cs="Times New Roman"/>
                      <w:sz w:val="26"/>
                      <w:szCs w:val="26"/>
                      <w:lang w:val="kk-KZ"/>
                    </w:rPr>
                    <m:t>АБ</m:t>
                  </m:r>
                  <m:r>
                    <m:rPr>
                      <m:sty m:val="p"/>
                    </m:rPr>
                    <w:rPr>
                      <w:rStyle w:val="shorttext"/>
                      <w:rFonts w:ascii="Cambria Math" w:hAnsi="Times New Roman" w:cs="Times New Roman"/>
                      <w:sz w:val="26"/>
                      <w:szCs w:val="26"/>
                      <w:lang w:val="kk-KZ"/>
                    </w:rPr>
                    <m:t>1+</m:t>
                  </m:r>
                  <m:r>
                    <m:rPr>
                      <m:sty m:val="p"/>
                    </m:rPr>
                    <w:rPr>
                      <w:rStyle w:val="shorttext"/>
                      <w:rFonts w:ascii="Times New Roman" w:hAnsi="Times New Roman" w:cs="Times New Roman"/>
                      <w:sz w:val="26"/>
                      <w:szCs w:val="26"/>
                      <w:lang w:val="kk-KZ"/>
                    </w:rPr>
                    <m:t>АБ</m:t>
                  </m:r>
                  <m:r>
                    <m:rPr>
                      <m:sty m:val="p"/>
                    </m:rPr>
                    <w:rPr>
                      <w:rStyle w:val="shorttext"/>
                      <w:rFonts w:ascii="Cambria Math" w:hAnsi="Times New Roman" w:cs="Times New Roman"/>
                      <w:sz w:val="26"/>
                      <w:szCs w:val="26"/>
                      <w:lang w:val="kk-KZ"/>
                    </w:rPr>
                    <m:t>2</m:t>
                  </m:r>
                </m:num>
                <m:den>
                  <m:r>
                    <m:rPr>
                      <m:sty m:val="p"/>
                    </m:rPr>
                    <w:rPr>
                      <w:rStyle w:val="shorttext"/>
                      <w:rFonts w:ascii="Cambria Math" w:hAnsi="Times New Roman" w:cs="Times New Roman"/>
                      <w:sz w:val="26"/>
                      <w:szCs w:val="26"/>
                      <w:lang w:val="kk-KZ"/>
                    </w:rPr>
                    <m:t>2</m:t>
                  </m:r>
                </m:den>
              </m:f>
            </m:oMath>
            <w:r w:rsidR="00EF53A4" w:rsidRPr="007962B0">
              <w:rPr>
                <w:rFonts w:ascii="Times New Roman" w:hAnsi="Times New Roman" w:cs="Times New Roman"/>
                <w:sz w:val="26"/>
                <w:szCs w:val="26"/>
                <w:lang w:val="kk-KZ"/>
              </w:rPr>
              <w:t>∙0,6+0,1 МТ+0,3 ИК</w:t>
            </w:r>
          </w:p>
          <w:p w:rsidR="0075242B" w:rsidRPr="007962B0" w:rsidRDefault="0075242B" w:rsidP="0075242B">
            <w:pPr>
              <w:pStyle w:val="a6"/>
              <w:tabs>
                <w:tab w:val="left" w:pos="426"/>
              </w:tabs>
              <w:autoSpaceDE w:val="0"/>
              <w:autoSpaceDN w:val="0"/>
              <w:adjustRightInd w:val="0"/>
              <w:ind w:left="34"/>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Төменде </w:t>
            </w:r>
            <w:r w:rsidR="00795D11" w:rsidRPr="007962B0">
              <w:rPr>
                <w:rFonts w:ascii="Times New Roman" w:hAnsi="Times New Roman" w:cs="Times New Roman"/>
                <w:sz w:val="26"/>
                <w:szCs w:val="26"/>
                <w:lang w:val="kk-KZ"/>
              </w:rPr>
              <w:t>бағалау үлгісі</w:t>
            </w:r>
            <w:r w:rsidRPr="007962B0">
              <w:rPr>
                <w:rFonts w:ascii="Times New Roman" w:hAnsi="Times New Roman" w:cs="Times New Roman"/>
                <w:sz w:val="26"/>
                <w:szCs w:val="26"/>
                <w:lang w:val="kk-KZ"/>
              </w:rPr>
              <w:t>пайызбен</w:t>
            </w:r>
            <w:r w:rsidR="002E7132" w:rsidRPr="007962B0">
              <w:rPr>
                <w:rFonts w:ascii="Times New Roman" w:hAnsi="Times New Roman" w:cs="Times New Roman"/>
                <w:sz w:val="26"/>
                <w:szCs w:val="26"/>
                <w:lang w:val="kk-KZ"/>
              </w:rPr>
              <w:t xml:space="preserve"> көрсетілген</w:t>
            </w:r>
            <w:r w:rsidRPr="007962B0">
              <w:rPr>
                <w:rFonts w:ascii="Times New Roman" w:hAnsi="Times New Roman" w:cs="Times New Roman"/>
                <w:sz w:val="26"/>
                <w:szCs w:val="26"/>
                <w:lang w:val="kk-KZ"/>
              </w:rPr>
              <w:t>:</w:t>
            </w:r>
          </w:p>
          <w:p w:rsidR="00AE2B3D" w:rsidRPr="007962B0" w:rsidRDefault="00AE2B3D" w:rsidP="0075242B">
            <w:pPr>
              <w:pStyle w:val="a6"/>
              <w:tabs>
                <w:tab w:val="left" w:pos="426"/>
              </w:tabs>
              <w:autoSpaceDE w:val="0"/>
              <w:autoSpaceDN w:val="0"/>
              <w:adjustRightInd w:val="0"/>
              <w:ind w:left="34"/>
              <w:jc w:val="both"/>
              <w:rPr>
                <w:rFonts w:ascii="Times New Roman" w:hAnsi="Times New Roman" w:cs="Times New Roman"/>
                <w:sz w:val="26"/>
                <w:szCs w:val="26"/>
              </w:rPr>
            </w:pPr>
            <w:r w:rsidRPr="007962B0">
              <w:rPr>
                <w:rFonts w:ascii="Times New Roman" w:hAnsi="Times New Roman" w:cs="Times New Roman"/>
                <w:sz w:val="26"/>
                <w:szCs w:val="26"/>
              </w:rPr>
              <w:t>95% - 100%: А</w:t>
            </w:r>
            <w:r w:rsidRPr="007962B0">
              <w:rPr>
                <w:rFonts w:ascii="Times New Roman" w:hAnsi="Times New Roman" w:cs="Times New Roman"/>
                <w:sz w:val="26"/>
                <w:szCs w:val="26"/>
              </w:rPr>
              <w:tab/>
            </w:r>
            <w:r w:rsidRPr="007962B0">
              <w:rPr>
                <w:rFonts w:ascii="Times New Roman" w:hAnsi="Times New Roman" w:cs="Times New Roman"/>
                <w:sz w:val="26"/>
                <w:szCs w:val="26"/>
              </w:rPr>
              <w:tab/>
              <w:t>90% - 94%: А-</w:t>
            </w:r>
          </w:p>
          <w:p w:rsidR="00AE2B3D" w:rsidRPr="007962B0" w:rsidRDefault="00AE2B3D" w:rsidP="00B27C84">
            <w:pPr>
              <w:pStyle w:val="a6"/>
              <w:tabs>
                <w:tab w:val="left" w:pos="426"/>
              </w:tabs>
              <w:autoSpaceDE w:val="0"/>
              <w:autoSpaceDN w:val="0"/>
              <w:adjustRightInd w:val="0"/>
              <w:ind w:left="34"/>
              <w:jc w:val="both"/>
              <w:rPr>
                <w:rFonts w:ascii="Times New Roman" w:hAnsi="Times New Roman" w:cs="Times New Roman"/>
                <w:sz w:val="26"/>
                <w:szCs w:val="26"/>
              </w:rPr>
            </w:pPr>
            <w:r w:rsidRPr="007962B0">
              <w:rPr>
                <w:rFonts w:ascii="Times New Roman" w:hAnsi="Times New Roman" w:cs="Times New Roman"/>
                <w:sz w:val="26"/>
                <w:szCs w:val="26"/>
              </w:rPr>
              <w:t>85% - 89%: В+</w:t>
            </w:r>
            <w:r w:rsidRPr="007962B0">
              <w:rPr>
                <w:rFonts w:ascii="Times New Roman" w:hAnsi="Times New Roman" w:cs="Times New Roman"/>
                <w:sz w:val="26"/>
                <w:szCs w:val="26"/>
              </w:rPr>
              <w:tab/>
            </w:r>
            <w:r w:rsidRPr="007962B0">
              <w:rPr>
                <w:rFonts w:ascii="Times New Roman" w:hAnsi="Times New Roman" w:cs="Times New Roman"/>
                <w:sz w:val="26"/>
                <w:szCs w:val="26"/>
              </w:rPr>
              <w:tab/>
              <w:t>80% - 84%: В</w:t>
            </w:r>
            <w:r w:rsidRPr="007962B0">
              <w:rPr>
                <w:rFonts w:ascii="Times New Roman" w:hAnsi="Times New Roman" w:cs="Times New Roman"/>
                <w:sz w:val="26"/>
                <w:szCs w:val="26"/>
              </w:rPr>
              <w:tab/>
            </w:r>
            <w:r w:rsidRPr="007962B0">
              <w:rPr>
                <w:rFonts w:ascii="Times New Roman" w:hAnsi="Times New Roman" w:cs="Times New Roman"/>
                <w:sz w:val="26"/>
                <w:szCs w:val="26"/>
              </w:rPr>
              <w:tab/>
            </w:r>
            <w:r w:rsidRPr="007962B0">
              <w:rPr>
                <w:rFonts w:ascii="Times New Roman" w:hAnsi="Times New Roman" w:cs="Times New Roman"/>
                <w:sz w:val="26"/>
                <w:szCs w:val="26"/>
              </w:rPr>
              <w:tab/>
              <w:t>75% - 79%: В-</w:t>
            </w:r>
          </w:p>
          <w:p w:rsidR="00AE2B3D" w:rsidRPr="007962B0" w:rsidRDefault="00AE2B3D" w:rsidP="00B27C84">
            <w:pPr>
              <w:pStyle w:val="a6"/>
              <w:tabs>
                <w:tab w:val="left" w:pos="426"/>
              </w:tabs>
              <w:autoSpaceDE w:val="0"/>
              <w:autoSpaceDN w:val="0"/>
              <w:adjustRightInd w:val="0"/>
              <w:ind w:left="34"/>
              <w:jc w:val="both"/>
              <w:rPr>
                <w:rFonts w:ascii="Times New Roman" w:hAnsi="Times New Roman" w:cs="Times New Roman"/>
                <w:sz w:val="26"/>
                <w:szCs w:val="26"/>
              </w:rPr>
            </w:pPr>
            <w:r w:rsidRPr="007962B0">
              <w:rPr>
                <w:rFonts w:ascii="Times New Roman" w:hAnsi="Times New Roman" w:cs="Times New Roman"/>
                <w:sz w:val="26"/>
                <w:szCs w:val="26"/>
              </w:rPr>
              <w:t>70% - 74%: С+</w:t>
            </w:r>
            <w:r w:rsidRPr="007962B0">
              <w:rPr>
                <w:rFonts w:ascii="Times New Roman" w:hAnsi="Times New Roman" w:cs="Times New Roman"/>
                <w:sz w:val="26"/>
                <w:szCs w:val="26"/>
              </w:rPr>
              <w:tab/>
            </w:r>
            <w:r w:rsidRPr="007962B0">
              <w:rPr>
                <w:rFonts w:ascii="Times New Roman" w:hAnsi="Times New Roman" w:cs="Times New Roman"/>
                <w:sz w:val="26"/>
                <w:szCs w:val="26"/>
              </w:rPr>
              <w:tab/>
              <w:t>65% - 69%: С</w:t>
            </w:r>
            <w:r w:rsidRPr="007962B0">
              <w:rPr>
                <w:rFonts w:ascii="Times New Roman" w:hAnsi="Times New Roman" w:cs="Times New Roman"/>
                <w:sz w:val="26"/>
                <w:szCs w:val="26"/>
              </w:rPr>
              <w:tab/>
            </w:r>
            <w:r w:rsidRPr="007962B0">
              <w:rPr>
                <w:rFonts w:ascii="Times New Roman" w:hAnsi="Times New Roman" w:cs="Times New Roman"/>
                <w:sz w:val="26"/>
                <w:szCs w:val="26"/>
              </w:rPr>
              <w:tab/>
            </w:r>
            <w:r w:rsidRPr="007962B0">
              <w:rPr>
                <w:rFonts w:ascii="Times New Roman" w:hAnsi="Times New Roman" w:cs="Times New Roman"/>
                <w:sz w:val="26"/>
                <w:szCs w:val="26"/>
              </w:rPr>
              <w:tab/>
              <w:t>60% - 64%: С-</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 xml:space="preserve">55% - 59%: </w:t>
            </w:r>
            <w:r w:rsidRPr="007962B0">
              <w:rPr>
                <w:rFonts w:ascii="Times New Roman" w:hAnsi="Times New Roman" w:cs="Times New Roman"/>
                <w:sz w:val="26"/>
                <w:szCs w:val="26"/>
                <w:lang w:val="en-US"/>
              </w:rPr>
              <w:t>D</w:t>
            </w:r>
            <w:r w:rsidRPr="007962B0">
              <w:rPr>
                <w:rFonts w:ascii="Times New Roman" w:hAnsi="Times New Roman" w:cs="Times New Roman"/>
                <w:sz w:val="26"/>
                <w:szCs w:val="26"/>
              </w:rPr>
              <w:t>+</w:t>
            </w:r>
            <w:r w:rsidRPr="007962B0">
              <w:rPr>
                <w:rFonts w:ascii="Times New Roman" w:hAnsi="Times New Roman" w:cs="Times New Roman"/>
                <w:sz w:val="26"/>
                <w:szCs w:val="26"/>
              </w:rPr>
              <w:tab/>
            </w:r>
            <w:r w:rsidRPr="007962B0">
              <w:rPr>
                <w:rFonts w:ascii="Times New Roman" w:hAnsi="Times New Roman" w:cs="Times New Roman"/>
                <w:sz w:val="26"/>
                <w:szCs w:val="26"/>
              </w:rPr>
              <w:tab/>
              <w:t xml:space="preserve">50% - 54%: </w:t>
            </w:r>
            <w:r w:rsidRPr="007962B0">
              <w:rPr>
                <w:rFonts w:ascii="Times New Roman" w:hAnsi="Times New Roman" w:cs="Times New Roman"/>
                <w:sz w:val="26"/>
                <w:szCs w:val="26"/>
                <w:lang w:val="en-US"/>
              </w:rPr>
              <w:t>D</w:t>
            </w:r>
            <w:r w:rsidRPr="007962B0">
              <w:rPr>
                <w:rFonts w:ascii="Times New Roman" w:hAnsi="Times New Roman" w:cs="Times New Roman"/>
                <w:sz w:val="26"/>
                <w:szCs w:val="26"/>
              </w:rPr>
              <w:t>-</w:t>
            </w:r>
            <w:r w:rsidRPr="007962B0">
              <w:rPr>
                <w:rFonts w:ascii="Times New Roman" w:hAnsi="Times New Roman" w:cs="Times New Roman"/>
                <w:sz w:val="26"/>
                <w:szCs w:val="26"/>
              </w:rPr>
              <w:tab/>
            </w:r>
            <w:r w:rsidRPr="007962B0">
              <w:rPr>
                <w:rFonts w:ascii="Times New Roman" w:hAnsi="Times New Roman" w:cs="Times New Roman"/>
                <w:sz w:val="26"/>
                <w:szCs w:val="26"/>
              </w:rPr>
              <w:tab/>
              <w:t xml:space="preserve">0% -49%: </w:t>
            </w:r>
            <w:r w:rsidRPr="007962B0">
              <w:rPr>
                <w:rFonts w:ascii="Times New Roman" w:hAnsi="Times New Roman" w:cs="Times New Roman"/>
                <w:sz w:val="26"/>
                <w:szCs w:val="26"/>
                <w:lang w:val="en-US"/>
              </w:rPr>
              <w:t>F</w:t>
            </w:r>
          </w:p>
        </w:tc>
      </w:tr>
      <w:tr w:rsidR="00706182" w:rsidRPr="00447880" w:rsidTr="00C61B68">
        <w:tc>
          <w:tcPr>
            <w:tcW w:w="2552" w:type="dxa"/>
            <w:gridSpan w:val="2"/>
          </w:tcPr>
          <w:p w:rsidR="00706182" w:rsidRPr="007962B0" w:rsidRDefault="00706182" w:rsidP="00B27C84">
            <w:pPr>
              <w:pStyle w:val="a6"/>
              <w:tabs>
                <w:tab w:val="left" w:pos="426"/>
              </w:tabs>
              <w:autoSpaceDE w:val="0"/>
              <w:autoSpaceDN w:val="0"/>
              <w:adjustRightInd w:val="0"/>
              <w:ind w:left="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Пәннің саясаты</w:t>
            </w:r>
          </w:p>
        </w:tc>
        <w:tc>
          <w:tcPr>
            <w:tcW w:w="8045" w:type="dxa"/>
            <w:gridSpan w:val="12"/>
          </w:tcPr>
          <w:p w:rsidR="00706182" w:rsidRPr="007962B0" w:rsidRDefault="00706182" w:rsidP="00B27C84">
            <w:pPr>
              <w:pStyle w:val="a6"/>
              <w:tabs>
                <w:tab w:val="left" w:pos="426"/>
              </w:tabs>
              <w:autoSpaceDE w:val="0"/>
              <w:autoSpaceDN w:val="0"/>
              <w:adjustRightInd w:val="0"/>
              <w:ind w:left="0"/>
              <w:contextualSpacing w:val="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7962B0" w:rsidTr="00C61B68">
        <w:tc>
          <w:tcPr>
            <w:tcW w:w="10597" w:type="dxa"/>
            <w:gridSpan w:val="14"/>
          </w:tcPr>
          <w:p w:rsidR="00AE2B3D" w:rsidRPr="007962B0"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6"/>
                <w:szCs w:val="26"/>
                <w:lang w:val="kk-KZ"/>
              </w:rPr>
            </w:pPr>
            <w:r w:rsidRPr="007962B0">
              <w:rPr>
                <w:rFonts w:ascii="Times New Roman" w:eastAsia="Times New Roman" w:hAnsi="Times New Roman" w:cs="Times New Roman"/>
                <w:sz w:val="26"/>
                <w:szCs w:val="26"/>
                <w:lang w:val="kk-KZ" w:eastAsia="ru-RU"/>
              </w:rPr>
              <w:t>Пән</w:t>
            </w:r>
            <w:r w:rsidR="00AB7BE7" w:rsidRPr="007962B0">
              <w:rPr>
                <w:rFonts w:ascii="Times New Roman" w:eastAsia="Times New Roman" w:hAnsi="Times New Roman" w:cs="Times New Roman"/>
                <w:sz w:val="26"/>
                <w:szCs w:val="26"/>
                <w:lang w:val="kk-KZ" w:eastAsia="ru-RU"/>
              </w:rPr>
              <w:t xml:space="preserve">нің </w:t>
            </w:r>
            <w:r w:rsidR="00795D11" w:rsidRPr="007962B0">
              <w:rPr>
                <w:rFonts w:ascii="Times New Roman" w:eastAsia="Times New Roman" w:hAnsi="Times New Roman" w:cs="Times New Roman"/>
                <w:sz w:val="26"/>
                <w:szCs w:val="26"/>
                <w:lang w:val="kk-KZ" w:eastAsia="ru-RU"/>
              </w:rPr>
              <w:t>графигі</w:t>
            </w:r>
          </w:p>
        </w:tc>
      </w:tr>
      <w:tr w:rsidR="00AE2B3D" w:rsidRPr="007962B0" w:rsidTr="00C61B68">
        <w:tc>
          <w:tcPr>
            <w:tcW w:w="1560" w:type="dxa"/>
          </w:tcPr>
          <w:p w:rsidR="00AE2B3D" w:rsidRPr="007962B0" w:rsidRDefault="0094384E" w:rsidP="00B27C84">
            <w:pPr>
              <w:jc w:val="center"/>
              <w:rPr>
                <w:rFonts w:ascii="Times New Roman" w:eastAsia="Times New Roman" w:hAnsi="Times New Roman" w:cs="Times New Roman"/>
                <w:sz w:val="26"/>
                <w:szCs w:val="26"/>
                <w:lang w:val="kk-KZ" w:eastAsia="ru-RU"/>
              </w:rPr>
            </w:pPr>
            <w:r w:rsidRPr="007962B0">
              <w:rPr>
                <w:rFonts w:ascii="Times New Roman" w:eastAsia="Times New Roman" w:hAnsi="Times New Roman" w:cs="Times New Roman"/>
                <w:sz w:val="26"/>
                <w:szCs w:val="26"/>
                <w:lang w:val="kk-KZ" w:eastAsia="ru-RU"/>
              </w:rPr>
              <w:t>Апта</w:t>
            </w:r>
          </w:p>
        </w:tc>
        <w:tc>
          <w:tcPr>
            <w:tcW w:w="6662" w:type="dxa"/>
            <w:gridSpan w:val="10"/>
          </w:tcPr>
          <w:p w:rsidR="00AE2B3D" w:rsidRPr="007962B0" w:rsidRDefault="0094384E" w:rsidP="00B27C84">
            <w:pPr>
              <w:jc w:val="center"/>
              <w:rPr>
                <w:rFonts w:ascii="Times New Roman" w:eastAsia="Times New Roman" w:hAnsi="Times New Roman" w:cs="Times New Roman"/>
                <w:sz w:val="26"/>
                <w:szCs w:val="26"/>
                <w:lang w:val="kk-KZ" w:eastAsia="ru-RU"/>
              </w:rPr>
            </w:pPr>
            <w:r w:rsidRPr="007962B0">
              <w:rPr>
                <w:rFonts w:ascii="Times New Roman" w:eastAsia="Times New Roman" w:hAnsi="Times New Roman" w:cs="Times New Roman"/>
                <w:sz w:val="26"/>
                <w:szCs w:val="26"/>
                <w:lang w:val="kk-KZ" w:eastAsia="ru-RU"/>
              </w:rPr>
              <w:t>Тақырып атауы</w:t>
            </w:r>
          </w:p>
        </w:tc>
        <w:tc>
          <w:tcPr>
            <w:tcW w:w="1276" w:type="dxa"/>
            <w:gridSpan w:val="2"/>
          </w:tcPr>
          <w:p w:rsidR="00AE2B3D" w:rsidRPr="007962B0" w:rsidRDefault="0094384E" w:rsidP="00B27C84">
            <w:pPr>
              <w:jc w:val="center"/>
              <w:rPr>
                <w:rFonts w:ascii="Times New Roman" w:eastAsia="Times New Roman" w:hAnsi="Times New Roman" w:cs="Times New Roman"/>
                <w:sz w:val="26"/>
                <w:szCs w:val="26"/>
                <w:lang w:val="kk-KZ" w:eastAsia="ru-RU"/>
              </w:rPr>
            </w:pPr>
            <w:r w:rsidRPr="007962B0">
              <w:rPr>
                <w:rFonts w:ascii="Times New Roman" w:eastAsia="Times New Roman" w:hAnsi="Times New Roman" w:cs="Times New Roman"/>
                <w:sz w:val="26"/>
                <w:szCs w:val="26"/>
                <w:lang w:val="kk-KZ" w:eastAsia="ru-RU"/>
              </w:rPr>
              <w:t>Сағат</w:t>
            </w:r>
            <w:r w:rsidR="00AB7BE7" w:rsidRPr="007962B0">
              <w:rPr>
                <w:rFonts w:ascii="Times New Roman" w:eastAsia="Times New Roman" w:hAnsi="Times New Roman" w:cs="Times New Roman"/>
                <w:sz w:val="26"/>
                <w:szCs w:val="26"/>
                <w:lang w:val="kk-KZ" w:eastAsia="ru-RU"/>
              </w:rPr>
              <w:t>тар</w:t>
            </w:r>
            <w:r w:rsidRPr="007962B0">
              <w:rPr>
                <w:rFonts w:ascii="Times New Roman" w:eastAsia="Times New Roman" w:hAnsi="Times New Roman" w:cs="Times New Roman"/>
                <w:sz w:val="26"/>
                <w:szCs w:val="26"/>
                <w:lang w:val="kk-KZ" w:eastAsia="ru-RU"/>
              </w:rPr>
              <w:t xml:space="preserve"> саны</w:t>
            </w:r>
          </w:p>
        </w:tc>
        <w:tc>
          <w:tcPr>
            <w:tcW w:w="1099" w:type="dxa"/>
          </w:tcPr>
          <w:p w:rsidR="001D3BD1" w:rsidRPr="007962B0" w:rsidRDefault="001D3BD1" w:rsidP="0094384E">
            <w:pPr>
              <w:jc w:val="center"/>
              <w:rPr>
                <w:rFonts w:ascii="Times New Roman" w:eastAsia="Times New Roman" w:hAnsi="Times New Roman" w:cs="Times New Roman"/>
                <w:sz w:val="26"/>
                <w:szCs w:val="26"/>
                <w:lang w:val="kk-KZ" w:eastAsia="ru-RU"/>
              </w:rPr>
            </w:pPr>
            <w:proofErr w:type="spellStart"/>
            <w:r w:rsidRPr="007962B0">
              <w:rPr>
                <w:rFonts w:ascii="Times New Roman" w:eastAsia="Times New Roman" w:hAnsi="Times New Roman" w:cs="Times New Roman"/>
                <w:sz w:val="26"/>
                <w:szCs w:val="26"/>
                <w:lang w:eastAsia="ru-RU"/>
              </w:rPr>
              <w:t>Ма</w:t>
            </w:r>
            <w:proofErr w:type="spellEnd"/>
            <w:r w:rsidRPr="007962B0">
              <w:rPr>
                <w:rFonts w:ascii="Times New Roman" w:eastAsia="Times New Roman" w:hAnsi="Times New Roman" w:cs="Times New Roman"/>
                <w:sz w:val="26"/>
                <w:szCs w:val="26"/>
                <w:lang w:val="kk-KZ" w:eastAsia="ru-RU"/>
              </w:rPr>
              <w:t>х</w:t>
            </w:r>
          </w:p>
          <w:p w:rsidR="00AE2B3D" w:rsidRPr="007962B0" w:rsidRDefault="0094384E" w:rsidP="0094384E">
            <w:pPr>
              <w:jc w:val="center"/>
              <w:rPr>
                <w:rFonts w:ascii="Times New Roman" w:eastAsia="Times New Roman" w:hAnsi="Times New Roman" w:cs="Times New Roman"/>
                <w:sz w:val="26"/>
                <w:szCs w:val="26"/>
                <w:lang w:val="kk-KZ" w:eastAsia="ru-RU"/>
              </w:rPr>
            </w:pPr>
            <w:r w:rsidRPr="007962B0">
              <w:rPr>
                <w:rFonts w:ascii="Times New Roman" w:eastAsia="Times New Roman" w:hAnsi="Times New Roman" w:cs="Times New Roman"/>
                <w:sz w:val="26"/>
                <w:szCs w:val="26"/>
                <w:lang w:val="kk-KZ" w:eastAsia="ru-RU"/>
              </w:rPr>
              <w:t>балл</w:t>
            </w:r>
          </w:p>
        </w:tc>
      </w:tr>
      <w:tr w:rsidR="00DB684A" w:rsidRPr="007962B0" w:rsidTr="00C61B68">
        <w:trPr>
          <w:trHeight w:val="671"/>
        </w:trPr>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1</w:t>
            </w:r>
          </w:p>
        </w:tc>
        <w:tc>
          <w:tcPr>
            <w:tcW w:w="6662" w:type="dxa"/>
            <w:gridSpan w:val="10"/>
          </w:tcPr>
          <w:p w:rsidR="00DB684A" w:rsidRPr="007962B0" w:rsidRDefault="00DB684A" w:rsidP="00553D86">
            <w:pPr>
              <w:pStyle w:val="11"/>
              <w:keepNext w:val="0"/>
              <w:jc w:val="both"/>
              <w:rPr>
                <w:bCs/>
                <w:sz w:val="26"/>
                <w:szCs w:val="26"/>
              </w:rPr>
            </w:pPr>
            <w:r w:rsidRPr="007962B0">
              <w:rPr>
                <w:sz w:val="26"/>
                <w:szCs w:val="26"/>
              </w:rPr>
              <w:t xml:space="preserve">Лекция 1. </w:t>
            </w:r>
            <w:r w:rsidR="00553D86">
              <w:rPr>
                <w:sz w:val="26"/>
                <w:szCs w:val="26"/>
              </w:rPr>
              <w:t>Е</w:t>
            </w:r>
            <w:r w:rsidR="00553D86">
              <w:rPr>
                <w:sz w:val="26"/>
                <w:szCs w:val="26"/>
                <w:lang w:val="kk-KZ"/>
              </w:rPr>
              <w:t xml:space="preserve">ңбек социологиясының пәні, құрылымы мен қызметі </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c>
          <w:tcPr>
            <w:tcW w:w="1560" w:type="dxa"/>
            <w:vMerge/>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rPr>
            </w:pPr>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spacing w:after="36"/>
              <w:rPr>
                <w:sz w:val="28"/>
                <w:szCs w:val="28"/>
              </w:rPr>
            </w:pPr>
            <w:r w:rsidRPr="007962B0">
              <w:rPr>
                <w:sz w:val="28"/>
                <w:szCs w:val="28"/>
              </w:rPr>
              <w:t xml:space="preserve">1. </w:t>
            </w:r>
            <w:r w:rsidR="00553D86">
              <w:rPr>
                <w:sz w:val="28"/>
                <w:szCs w:val="28"/>
                <w:lang w:val="kk-KZ"/>
              </w:rPr>
              <w:t>Еңбек социологиясының зерттеу объектісі мен пәні</w:t>
            </w:r>
            <w:r w:rsidRPr="007962B0">
              <w:rPr>
                <w:sz w:val="28"/>
                <w:szCs w:val="28"/>
              </w:rPr>
              <w:t xml:space="preserve"> </w:t>
            </w:r>
          </w:p>
          <w:p w:rsidR="00553D86" w:rsidRDefault="00B27C84" w:rsidP="00B27C84">
            <w:pPr>
              <w:pStyle w:val="Default"/>
              <w:spacing w:after="36"/>
              <w:rPr>
                <w:sz w:val="28"/>
                <w:szCs w:val="28"/>
                <w:lang w:val="kk-KZ"/>
              </w:rPr>
            </w:pPr>
            <w:r w:rsidRPr="007962B0">
              <w:rPr>
                <w:sz w:val="28"/>
                <w:szCs w:val="28"/>
              </w:rPr>
              <w:t xml:space="preserve">2. </w:t>
            </w:r>
            <w:r w:rsidR="00553D86">
              <w:rPr>
                <w:sz w:val="28"/>
                <w:szCs w:val="28"/>
                <w:lang w:val="kk-KZ"/>
              </w:rPr>
              <w:t xml:space="preserve">Еңбек социологиясының құрылымы </w:t>
            </w:r>
          </w:p>
          <w:p w:rsidR="00DB684A" w:rsidRDefault="00553D86" w:rsidP="00553D86">
            <w:pPr>
              <w:pStyle w:val="Default"/>
              <w:spacing w:after="36"/>
              <w:rPr>
                <w:sz w:val="28"/>
                <w:szCs w:val="28"/>
                <w:lang w:val="kk-KZ"/>
              </w:rPr>
            </w:pPr>
            <w:r>
              <w:rPr>
                <w:sz w:val="28"/>
                <w:szCs w:val="28"/>
              </w:rPr>
              <w:t xml:space="preserve">3. </w:t>
            </w:r>
            <w:r>
              <w:rPr>
                <w:sz w:val="28"/>
                <w:szCs w:val="28"/>
                <w:lang w:val="kk-KZ"/>
              </w:rPr>
              <w:t xml:space="preserve">Еңбек социологиясының мақсат міндеттері қызметтері </w:t>
            </w:r>
          </w:p>
          <w:p w:rsidR="00553D86" w:rsidRPr="00553D86" w:rsidRDefault="00553D86" w:rsidP="00553D86">
            <w:pPr>
              <w:pStyle w:val="Default"/>
              <w:spacing w:after="36"/>
              <w:rPr>
                <w:sz w:val="26"/>
                <w:szCs w:val="26"/>
                <w:lang w:val="kk-KZ"/>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rPr>
          <w:trHeight w:val="563"/>
        </w:trPr>
        <w:tc>
          <w:tcPr>
            <w:tcW w:w="1560" w:type="dxa"/>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2</w:t>
            </w:r>
          </w:p>
        </w:tc>
        <w:tc>
          <w:tcPr>
            <w:tcW w:w="6662" w:type="dxa"/>
            <w:gridSpan w:val="10"/>
          </w:tcPr>
          <w:p w:rsidR="00393E48" w:rsidRPr="007962B0" w:rsidRDefault="00DB684A" w:rsidP="00393E48">
            <w:pPr>
              <w:jc w:val="both"/>
              <w:rPr>
                <w:rFonts w:ascii="Times New Roman" w:hAnsi="Times New Roman" w:cs="Times New Roman"/>
              </w:rPr>
            </w:pPr>
            <w:r w:rsidRPr="007962B0">
              <w:rPr>
                <w:rFonts w:ascii="Times New Roman" w:hAnsi="Times New Roman" w:cs="Times New Roman"/>
                <w:sz w:val="26"/>
                <w:szCs w:val="26"/>
              </w:rPr>
              <w:t>Лекция 2.</w:t>
            </w:r>
            <w:r w:rsidR="002B32AC" w:rsidRPr="007962B0">
              <w:rPr>
                <w:rFonts w:ascii="Times New Roman" w:hAnsi="Times New Roman" w:cs="Times New Roman"/>
                <w:b/>
                <w:sz w:val="26"/>
                <w:szCs w:val="26"/>
                <w:lang w:val="kk-KZ"/>
              </w:rPr>
              <w:t xml:space="preserve"> </w:t>
            </w:r>
          </w:p>
          <w:p w:rsidR="00393E48" w:rsidRPr="007962B0" w:rsidRDefault="00553D86" w:rsidP="00393E48">
            <w:pPr>
              <w:pStyle w:val="Default"/>
              <w:jc w:val="both"/>
              <w:rPr>
                <w:sz w:val="23"/>
                <w:szCs w:val="23"/>
              </w:rPr>
            </w:pPr>
            <w:r>
              <w:rPr>
                <w:sz w:val="23"/>
                <w:szCs w:val="23"/>
                <w:lang w:val="kk-KZ"/>
              </w:rPr>
              <w:t xml:space="preserve">Еңбек социологиясының тарихы мен даму сатысы </w:t>
            </w:r>
          </w:p>
          <w:p w:rsidR="00DB684A" w:rsidRPr="007962B0" w:rsidRDefault="00DB684A" w:rsidP="00B27C84">
            <w:pPr>
              <w:jc w:val="both"/>
              <w:rPr>
                <w:rFonts w:ascii="Times New Roman" w:hAnsi="Times New Roman" w:cs="Times New Roman"/>
                <w:sz w:val="26"/>
                <w:szCs w:val="26"/>
              </w:rPr>
            </w:pPr>
          </w:p>
        </w:tc>
        <w:tc>
          <w:tcPr>
            <w:tcW w:w="1276" w:type="dxa"/>
            <w:gridSpan w:val="2"/>
            <w:vAlign w:val="center"/>
          </w:tcPr>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1414"/>
        </w:trPr>
        <w:tc>
          <w:tcPr>
            <w:tcW w:w="1560" w:type="dxa"/>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rPr>
            </w:pPr>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pPr>
          </w:p>
          <w:p w:rsidR="00553D86" w:rsidRDefault="00B27C84" w:rsidP="00B27C84">
            <w:pPr>
              <w:pStyle w:val="Default"/>
              <w:spacing w:after="38"/>
              <w:rPr>
                <w:sz w:val="28"/>
                <w:szCs w:val="28"/>
                <w:lang w:val="kk-KZ"/>
              </w:rPr>
            </w:pPr>
            <w:r w:rsidRPr="007962B0">
              <w:rPr>
                <w:sz w:val="28"/>
                <w:szCs w:val="28"/>
              </w:rPr>
              <w:t xml:space="preserve">1. </w:t>
            </w:r>
            <w:r w:rsidR="00553D86">
              <w:rPr>
                <w:sz w:val="28"/>
                <w:szCs w:val="28"/>
                <w:lang w:val="kk-KZ"/>
              </w:rPr>
              <w:t xml:space="preserve">Еңбек социологиясының әлеуметтік экономикалық мәселелері </w:t>
            </w:r>
          </w:p>
          <w:p w:rsidR="00B27C84" w:rsidRPr="00553D86" w:rsidRDefault="00553D86" w:rsidP="00B27C84">
            <w:pPr>
              <w:pStyle w:val="Default"/>
              <w:spacing w:after="38"/>
              <w:rPr>
                <w:sz w:val="28"/>
                <w:szCs w:val="28"/>
                <w:lang w:val="kk-KZ"/>
              </w:rPr>
            </w:pPr>
            <w:r>
              <w:rPr>
                <w:sz w:val="28"/>
                <w:szCs w:val="28"/>
                <w:lang w:val="kk-KZ"/>
              </w:rPr>
              <w:t>2. Еңбек социологиясының зерттеулеріндегі негізгі концепциялары</w:t>
            </w:r>
          </w:p>
          <w:p w:rsidR="00DB684A" w:rsidRPr="00553D86" w:rsidRDefault="00553D86" w:rsidP="00553D86">
            <w:pPr>
              <w:pStyle w:val="Default"/>
              <w:rPr>
                <w:sz w:val="26"/>
                <w:szCs w:val="26"/>
                <w:lang w:val="kk-KZ"/>
              </w:rPr>
            </w:pPr>
            <w:r>
              <w:rPr>
                <w:sz w:val="28"/>
                <w:szCs w:val="28"/>
                <w:lang w:val="kk-KZ"/>
              </w:rPr>
              <w:t xml:space="preserve">3 Еңбек социологиясының қазіргі ахуалы мен ғылыми мектептері </w:t>
            </w: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3</w:t>
            </w:r>
          </w:p>
        </w:tc>
        <w:tc>
          <w:tcPr>
            <w:tcW w:w="6662" w:type="dxa"/>
            <w:gridSpan w:val="10"/>
          </w:tcPr>
          <w:p w:rsidR="00DB684A" w:rsidRPr="00447880" w:rsidRDefault="00DB684A" w:rsidP="00447880">
            <w:pPr>
              <w:pStyle w:val="11"/>
              <w:keepNext w:val="0"/>
              <w:jc w:val="both"/>
              <w:rPr>
                <w:b/>
                <w:sz w:val="26"/>
                <w:szCs w:val="26"/>
                <w:lang w:val="kk-KZ"/>
              </w:rPr>
            </w:pPr>
            <w:r w:rsidRPr="007962B0">
              <w:rPr>
                <w:sz w:val="26"/>
                <w:szCs w:val="26"/>
              </w:rPr>
              <w:t>Лекция 3.</w:t>
            </w:r>
            <w:r w:rsidR="00447880">
              <w:rPr>
                <w:lang w:val="kk-KZ"/>
              </w:rPr>
              <w:t>Еңбектің мінез құлық</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lastRenderedPageBreak/>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lastRenderedPageBreak/>
              <w:t>1</w:t>
            </w:r>
          </w:p>
        </w:tc>
      </w:tr>
      <w:tr w:rsidR="00DB684A" w:rsidRPr="007962B0" w:rsidTr="00C61B68">
        <w:trPr>
          <w:trHeight w:val="1275"/>
        </w:trPr>
        <w:tc>
          <w:tcPr>
            <w:tcW w:w="1560" w:type="dxa"/>
            <w:vMerge/>
          </w:tcPr>
          <w:p w:rsidR="00DB684A" w:rsidRPr="007962B0" w:rsidRDefault="00DB684A" w:rsidP="00B27C84">
            <w:pPr>
              <w:rPr>
                <w:rFonts w:ascii="Times New Roman" w:hAnsi="Times New Roman" w:cs="Times New Roman"/>
                <w:sz w:val="26"/>
                <w:szCs w:val="26"/>
                <w:lang w:val="kk-KZ"/>
              </w:rPr>
            </w:pPr>
          </w:p>
        </w:tc>
        <w:tc>
          <w:tcPr>
            <w:tcW w:w="6662" w:type="dxa"/>
            <w:gridSpan w:val="10"/>
          </w:tcPr>
          <w:p w:rsidR="00B27C84" w:rsidRPr="007962B0" w:rsidRDefault="00DB684A" w:rsidP="0019152C">
            <w:r w:rsidRPr="007962B0">
              <w:rPr>
                <w:rFonts w:ascii="Times New Roman" w:hAnsi="Times New Roman" w:cs="Times New Roman"/>
                <w:sz w:val="26"/>
                <w:szCs w:val="26"/>
                <w:lang w:val="kk-KZ"/>
              </w:rPr>
              <w:t>Семинар сұрақтары.</w:t>
            </w:r>
          </w:p>
          <w:p w:rsidR="00B27C84" w:rsidRPr="007962B0" w:rsidRDefault="00B27C84" w:rsidP="00B27C84">
            <w:pPr>
              <w:pStyle w:val="Default"/>
              <w:spacing w:after="36"/>
              <w:rPr>
                <w:sz w:val="28"/>
                <w:szCs w:val="28"/>
              </w:rPr>
            </w:pPr>
            <w:r w:rsidRPr="007962B0">
              <w:rPr>
                <w:sz w:val="28"/>
                <w:szCs w:val="28"/>
              </w:rPr>
              <w:t>1.</w:t>
            </w:r>
            <w:r w:rsidR="00553D86">
              <w:rPr>
                <w:sz w:val="28"/>
                <w:szCs w:val="28"/>
                <w:lang w:val="kk-KZ"/>
              </w:rPr>
              <w:t>Еңбек мінезь құлдық сипаттамасы</w:t>
            </w:r>
            <w:r w:rsidRPr="007962B0">
              <w:rPr>
                <w:sz w:val="28"/>
                <w:szCs w:val="28"/>
              </w:rPr>
              <w:t xml:space="preserve"> </w:t>
            </w:r>
          </w:p>
          <w:p w:rsidR="00B27C84" w:rsidRPr="007962B0" w:rsidRDefault="00B27C84" w:rsidP="00B27C84">
            <w:pPr>
              <w:pStyle w:val="Default"/>
              <w:spacing w:after="36"/>
              <w:rPr>
                <w:sz w:val="28"/>
                <w:szCs w:val="28"/>
              </w:rPr>
            </w:pPr>
            <w:r w:rsidRPr="007962B0">
              <w:rPr>
                <w:sz w:val="28"/>
                <w:szCs w:val="28"/>
              </w:rPr>
              <w:t xml:space="preserve">2. </w:t>
            </w:r>
            <w:r w:rsidR="00553D86">
              <w:rPr>
                <w:sz w:val="28"/>
                <w:szCs w:val="28"/>
                <w:lang w:val="kk-KZ"/>
              </w:rPr>
              <w:t>Еңбек мінез құлықтың типологиясы</w:t>
            </w:r>
            <w:r w:rsidRPr="007962B0">
              <w:rPr>
                <w:sz w:val="28"/>
                <w:szCs w:val="28"/>
              </w:rPr>
              <w:t xml:space="preserve"> </w:t>
            </w:r>
          </w:p>
          <w:p w:rsidR="00B27C84" w:rsidRPr="007962B0" w:rsidRDefault="00B27C84" w:rsidP="00B27C84">
            <w:pPr>
              <w:pStyle w:val="Default"/>
              <w:spacing w:after="36"/>
              <w:rPr>
                <w:sz w:val="28"/>
                <w:szCs w:val="28"/>
              </w:rPr>
            </w:pPr>
            <w:r w:rsidRPr="007962B0">
              <w:rPr>
                <w:sz w:val="28"/>
                <w:szCs w:val="28"/>
              </w:rPr>
              <w:t xml:space="preserve">3. </w:t>
            </w:r>
            <w:r w:rsidR="00553D86">
              <w:rPr>
                <w:sz w:val="28"/>
                <w:szCs w:val="28"/>
                <w:lang w:val="kk-KZ"/>
              </w:rPr>
              <w:t>Еңбек мінез-құлықты әлеуметтік ретке келтіру</w:t>
            </w:r>
            <w:r w:rsidRPr="007962B0">
              <w:rPr>
                <w:sz w:val="28"/>
                <w:szCs w:val="28"/>
              </w:rPr>
              <w:t xml:space="preserve">. </w:t>
            </w:r>
          </w:p>
          <w:p w:rsidR="00DB684A" w:rsidRPr="007962B0" w:rsidRDefault="00DB684A" w:rsidP="00553D86">
            <w:pPr>
              <w:pStyle w:val="Default"/>
              <w:rPr>
                <w:b/>
                <w:sz w:val="26"/>
                <w:szCs w:val="26"/>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70600A" w:rsidRPr="007962B0" w:rsidTr="00C61B68">
        <w:tc>
          <w:tcPr>
            <w:tcW w:w="1560" w:type="dxa"/>
          </w:tcPr>
          <w:p w:rsidR="0070600A" w:rsidRPr="007962B0" w:rsidRDefault="0070600A" w:rsidP="00B27C84">
            <w:pPr>
              <w:jc w:val="center"/>
              <w:rPr>
                <w:rFonts w:ascii="Times New Roman" w:hAnsi="Times New Roman" w:cs="Times New Roman"/>
                <w:sz w:val="26"/>
                <w:szCs w:val="26"/>
              </w:rPr>
            </w:pPr>
          </w:p>
        </w:tc>
        <w:tc>
          <w:tcPr>
            <w:tcW w:w="6662" w:type="dxa"/>
            <w:gridSpan w:val="10"/>
          </w:tcPr>
          <w:p w:rsidR="00DB684A" w:rsidRPr="007962B0" w:rsidRDefault="00AA48AA" w:rsidP="00DB684A">
            <w:pPr>
              <w:numPr>
                <w:ilvl w:val="0"/>
                <w:numId w:val="8"/>
              </w:numPr>
              <w:tabs>
                <w:tab w:val="clear" w:pos="340"/>
                <w:tab w:val="left" w:pos="360"/>
              </w:tabs>
              <w:jc w:val="both"/>
              <w:rPr>
                <w:rFonts w:ascii="Times New Roman" w:hAnsi="Times New Roman" w:cs="Times New Roman"/>
                <w:sz w:val="26"/>
                <w:szCs w:val="26"/>
              </w:rPr>
            </w:pPr>
            <w:r w:rsidRPr="007962B0">
              <w:rPr>
                <w:rFonts w:ascii="Times New Roman" w:hAnsi="Times New Roman" w:cs="Times New Roman"/>
                <w:b/>
                <w:bCs/>
                <w:sz w:val="26"/>
                <w:szCs w:val="26"/>
                <w:lang w:val="kk-KZ"/>
              </w:rPr>
              <w:t xml:space="preserve">СОӨЖ </w:t>
            </w:r>
            <w:r w:rsidRPr="007962B0">
              <w:rPr>
                <w:rFonts w:ascii="Times New Roman" w:hAnsi="Times New Roman" w:cs="Times New Roman"/>
                <w:b/>
                <w:bCs/>
                <w:sz w:val="26"/>
                <w:szCs w:val="26"/>
              </w:rPr>
              <w:t>1.</w:t>
            </w:r>
            <w:r w:rsidRPr="007962B0">
              <w:rPr>
                <w:rFonts w:ascii="Times New Roman" w:hAnsi="Times New Roman" w:cs="Times New Roman"/>
                <w:sz w:val="26"/>
                <w:szCs w:val="26"/>
              </w:rPr>
              <w:t xml:space="preserve"> Эссе: </w:t>
            </w:r>
            <w:r w:rsidR="00447880">
              <w:rPr>
                <w:rFonts w:ascii="Times New Roman" w:eastAsia="Calibri" w:hAnsi="Times New Roman" w:cs="Times New Roman"/>
                <w:sz w:val="26"/>
                <w:szCs w:val="26"/>
                <w:lang w:val="kk-KZ"/>
              </w:rPr>
              <w:t>Еңбек</w:t>
            </w:r>
            <w:r w:rsidR="00FA0499" w:rsidRPr="007962B0">
              <w:rPr>
                <w:rFonts w:ascii="Times New Roman" w:eastAsia="Calibri" w:hAnsi="Times New Roman" w:cs="Times New Roman"/>
                <w:sz w:val="26"/>
                <w:szCs w:val="26"/>
                <w:lang w:val="kk-KZ"/>
              </w:rPr>
              <w:t xml:space="preserve"> </w:t>
            </w:r>
            <w:r w:rsidR="00447880">
              <w:rPr>
                <w:rFonts w:ascii="Times New Roman" w:eastAsia="Calibri" w:hAnsi="Times New Roman" w:cs="Times New Roman"/>
                <w:sz w:val="26"/>
                <w:szCs w:val="26"/>
                <w:lang w:val="kk-KZ"/>
              </w:rPr>
              <w:t xml:space="preserve">әлеуметтік </w:t>
            </w:r>
            <w:r w:rsidR="00FA0499" w:rsidRPr="007962B0">
              <w:rPr>
                <w:rFonts w:ascii="Times New Roman" w:eastAsia="Calibri" w:hAnsi="Times New Roman" w:cs="Times New Roman"/>
                <w:sz w:val="26"/>
                <w:szCs w:val="26"/>
                <w:lang w:val="kk-KZ"/>
              </w:rPr>
              <w:t>м</w:t>
            </w:r>
            <w:proofErr w:type="spellStart"/>
            <w:r w:rsidR="00FA0499" w:rsidRPr="007962B0">
              <w:rPr>
                <w:rFonts w:ascii="Times New Roman" w:eastAsia="Calibri" w:hAnsi="Times New Roman" w:cs="Times New Roman"/>
                <w:sz w:val="26"/>
                <w:szCs w:val="26"/>
              </w:rPr>
              <w:t>еханизм</w:t>
            </w:r>
            <w:proofErr w:type="spellEnd"/>
            <w:r w:rsidR="00FA0499" w:rsidRPr="007962B0">
              <w:rPr>
                <w:rFonts w:ascii="Times New Roman" w:eastAsia="Calibri" w:hAnsi="Times New Roman" w:cs="Times New Roman"/>
                <w:sz w:val="26"/>
                <w:szCs w:val="26"/>
                <w:lang w:val="kk-KZ"/>
              </w:rPr>
              <w:t xml:space="preserve">дері </w:t>
            </w:r>
            <w:r w:rsidR="00FA0499" w:rsidRPr="007962B0">
              <w:rPr>
                <w:rFonts w:ascii="Times New Roman" w:eastAsia="Calibri" w:hAnsi="Times New Roman" w:cs="Times New Roman"/>
                <w:sz w:val="26"/>
                <w:szCs w:val="26"/>
              </w:rPr>
              <w:t xml:space="preserve"> </w:t>
            </w:r>
          </w:p>
          <w:p w:rsidR="0070600A" w:rsidRPr="007962B0" w:rsidRDefault="0070600A" w:rsidP="00B27C84">
            <w:pPr>
              <w:pStyle w:val="a8"/>
              <w:spacing w:after="0"/>
              <w:ind w:left="0"/>
              <w:rPr>
                <w:sz w:val="26"/>
                <w:szCs w:val="26"/>
                <w:lang w:val="kk-KZ"/>
              </w:rPr>
            </w:pPr>
          </w:p>
        </w:tc>
        <w:tc>
          <w:tcPr>
            <w:tcW w:w="1276" w:type="dxa"/>
            <w:gridSpan w:val="2"/>
            <w:vAlign w:val="center"/>
          </w:tcPr>
          <w:p w:rsidR="0070600A" w:rsidRPr="007962B0" w:rsidRDefault="0070600A" w:rsidP="00116582">
            <w:pPr>
              <w:jc w:val="center"/>
              <w:rPr>
                <w:rFonts w:ascii="Times New Roman" w:hAnsi="Times New Roman" w:cs="Times New Roman"/>
                <w:sz w:val="26"/>
                <w:szCs w:val="26"/>
              </w:rPr>
            </w:pPr>
          </w:p>
        </w:tc>
        <w:tc>
          <w:tcPr>
            <w:tcW w:w="1099" w:type="dxa"/>
            <w:vAlign w:val="center"/>
          </w:tcPr>
          <w:p w:rsidR="0070600A" w:rsidRPr="007962B0" w:rsidRDefault="0070600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20</w:t>
            </w:r>
          </w:p>
        </w:tc>
      </w:tr>
      <w:tr w:rsidR="00DB684A" w:rsidRPr="007962B0" w:rsidTr="00C61B68">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4</w:t>
            </w:r>
          </w:p>
        </w:tc>
        <w:tc>
          <w:tcPr>
            <w:tcW w:w="6662" w:type="dxa"/>
            <w:gridSpan w:val="10"/>
          </w:tcPr>
          <w:p w:rsidR="00393E48" w:rsidRPr="007962B0" w:rsidRDefault="00DB684A" w:rsidP="00393E48">
            <w:pPr>
              <w:pStyle w:val="a8"/>
              <w:spacing w:after="0"/>
              <w:ind w:left="0"/>
            </w:pPr>
            <w:r w:rsidRPr="007962B0">
              <w:rPr>
                <w:sz w:val="26"/>
                <w:szCs w:val="26"/>
              </w:rPr>
              <w:t>Лекция 4</w:t>
            </w:r>
          </w:p>
          <w:p w:rsidR="00393E48" w:rsidRPr="00447880" w:rsidRDefault="00447880" w:rsidP="00393E48">
            <w:pPr>
              <w:pStyle w:val="Default"/>
              <w:rPr>
                <w:lang w:val="kk-KZ"/>
              </w:rPr>
            </w:pPr>
            <w:r>
              <w:rPr>
                <w:lang w:val="kk-KZ"/>
              </w:rPr>
              <w:t>Еңбекті мотивациясы</w:t>
            </w:r>
          </w:p>
          <w:p w:rsidR="00DB684A" w:rsidRPr="007962B0" w:rsidRDefault="00DB684A" w:rsidP="00B27C84">
            <w:pPr>
              <w:pStyle w:val="a8"/>
              <w:spacing w:after="0"/>
              <w:ind w:left="0"/>
              <w:rPr>
                <w:bCs/>
                <w:iCs/>
                <w:sz w:val="26"/>
                <w:szCs w:val="26"/>
              </w:rPr>
            </w:pPr>
          </w:p>
        </w:tc>
        <w:tc>
          <w:tcPr>
            <w:tcW w:w="1276" w:type="dxa"/>
            <w:gridSpan w:val="2"/>
            <w:vAlign w:val="center"/>
          </w:tcPr>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220"/>
        </w:trPr>
        <w:tc>
          <w:tcPr>
            <w:tcW w:w="1560" w:type="dxa"/>
            <w:vMerge/>
          </w:tcPr>
          <w:p w:rsidR="00DB684A" w:rsidRPr="007962B0" w:rsidRDefault="00DB684A" w:rsidP="00B27C84">
            <w:pPr>
              <w:rPr>
                <w:rFonts w:ascii="Times New Roman" w:hAnsi="Times New Roman" w:cs="Times New Roman"/>
                <w:sz w:val="26"/>
                <w:szCs w:val="26"/>
              </w:rPr>
            </w:pPr>
          </w:p>
        </w:tc>
        <w:tc>
          <w:tcPr>
            <w:tcW w:w="6662" w:type="dxa"/>
            <w:gridSpan w:val="10"/>
          </w:tcPr>
          <w:p w:rsidR="00B27C84" w:rsidRPr="007962B0" w:rsidRDefault="00DB684A" w:rsidP="0019152C">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19152C">
            <w:pPr>
              <w:pStyle w:val="Default"/>
              <w:rPr>
                <w:color w:val="auto"/>
              </w:rPr>
            </w:pPr>
            <w:r w:rsidRPr="007962B0">
              <w:rPr>
                <w:sz w:val="28"/>
                <w:szCs w:val="28"/>
              </w:rPr>
              <w:t xml:space="preserve">1. </w:t>
            </w:r>
            <w:r w:rsidR="00553D86">
              <w:rPr>
                <w:sz w:val="28"/>
                <w:szCs w:val="28"/>
                <w:lang w:val="kk-KZ"/>
              </w:rPr>
              <w:t>Еңбек мотивациясы мәні мен қызметтері</w:t>
            </w:r>
            <w:r w:rsidRPr="007962B0">
              <w:rPr>
                <w:sz w:val="28"/>
                <w:szCs w:val="28"/>
              </w:rPr>
              <w:t xml:space="preserve"> </w:t>
            </w:r>
          </w:p>
          <w:p w:rsidR="00DB684A" w:rsidRPr="002F25E8" w:rsidRDefault="00B27C84" w:rsidP="002F25E8">
            <w:pPr>
              <w:pStyle w:val="Default"/>
              <w:spacing w:after="36"/>
              <w:rPr>
                <w:sz w:val="26"/>
                <w:szCs w:val="26"/>
                <w:lang w:val="kk-KZ"/>
              </w:rPr>
            </w:pPr>
            <w:r w:rsidRPr="007962B0">
              <w:rPr>
                <w:color w:val="auto"/>
                <w:sz w:val="28"/>
                <w:szCs w:val="28"/>
              </w:rPr>
              <w:t>2</w:t>
            </w:r>
            <w:r w:rsidR="002F25E8">
              <w:rPr>
                <w:color w:val="auto"/>
                <w:sz w:val="28"/>
                <w:szCs w:val="28"/>
                <w:lang w:val="kk-KZ"/>
              </w:rPr>
              <w:t xml:space="preserve">Еңбек мотивациясының компоненттері </w:t>
            </w: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5</w:t>
            </w:r>
          </w:p>
        </w:tc>
        <w:tc>
          <w:tcPr>
            <w:tcW w:w="6662" w:type="dxa"/>
            <w:gridSpan w:val="10"/>
          </w:tcPr>
          <w:p w:rsidR="00393E48" w:rsidRPr="00447880" w:rsidRDefault="00DB684A" w:rsidP="00B27C84">
            <w:pPr>
              <w:rPr>
                <w:rFonts w:ascii="Times New Roman" w:eastAsia="Calibri" w:hAnsi="Times New Roman" w:cs="Times New Roman"/>
                <w:b/>
                <w:sz w:val="26"/>
                <w:szCs w:val="26"/>
                <w:lang w:val="kk-KZ"/>
              </w:rPr>
            </w:pPr>
            <w:r w:rsidRPr="007962B0">
              <w:rPr>
                <w:rFonts w:ascii="Times New Roman" w:hAnsi="Times New Roman" w:cs="Times New Roman"/>
                <w:sz w:val="26"/>
                <w:szCs w:val="26"/>
              </w:rPr>
              <w:t xml:space="preserve">Лекция 5. </w:t>
            </w:r>
            <w:r w:rsidR="00447880">
              <w:rPr>
                <w:rFonts w:ascii="Times New Roman" w:hAnsi="Times New Roman" w:cs="Times New Roman"/>
                <w:sz w:val="23"/>
                <w:szCs w:val="23"/>
                <w:lang w:val="kk-KZ"/>
              </w:rPr>
              <w:t xml:space="preserve">Еңбекті </w:t>
            </w:r>
            <w:r w:rsidR="002F25E8">
              <w:rPr>
                <w:rFonts w:ascii="Times New Roman" w:hAnsi="Times New Roman" w:cs="Times New Roman"/>
                <w:sz w:val="23"/>
                <w:szCs w:val="23"/>
                <w:lang w:val="kk-KZ"/>
              </w:rPr>
              <w:t xml:space="preserve">ынталандыру </w:t>
            </w:r>
          </w:p>
          <w:p w:rsidR="00393E48" w:rsidRPr="007962B0" w:rsidRDefault="00393E48" w:rsidP="00393E48">
            <w:pPr>
              <w:pStyle w:val="Default"/>
              <w:rPr>
                <w:color w:val="auto"/>
              </w:rPr>
            </w:pPr>
          </w:p>
          <w:p w:rsidR="00DB684A" w:rsidRPr="007962B0" w:rsidRDefault="00DB684A" w:rsidP="00B27C84">
            <w:pPr>
              <w:pStyle w:val="Default"/>
              <w:rPr>
                <w:b/>
                <w:sz w:val="26"/>
                <w:szCs w:val="26"/>
              </w:rPr>
            </w:pPr>
          </w:p>
        </w:tc>
        <w:tc>
          <w:tcPr>
            <w:tcW w:w="1276" w:type="dxa"/>
            <w:gridSpan w:val="2"/>
            <w:vAlign w:val="center"/>
          </w:tcPr>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347"/>
        </w:trPr>
        <w:tc>
          <w:tcPr>
            <w:tcW w:w="1560" w:type="dxa"/>
            <w:vMerge/>
          </w:tcPr>
          <w:p w:rsidR="00DB684A" w:rsidRPr="007962B0" w:rsidRDefault="00DB684A" w:rsidP="00B27C84">
            <w:pP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rPr>
            </w:pPr>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pPr>
          </w:p>
          <w:p w:rsidR="00DB684A" w:rsidRDefault="00B27C84" w:rsidP="002F25E8">
            <w:pPr>
              <w:pStyle w:val="Default"/>
              <w:spacing w:after="38"/>
              <w:rPr>
                <w:sz w:val="28"/>
                <w:szCs w:val="28"/>
                <w:lang w:val="kk-KZ"/>
              </w:rPr>
            </w:pPr>
            <w:r w:rsidRPr="007962B0">
              <w:rPr>
                <w:sz w:val="28"/>
                <w:szCs w:val="28"/>
              </w:rPr>
              <w:t xml:space="preserve">1. </w:t>
            </w:r>
            <w:r w:rsidR="002F25E8">
              <w:rPr>
                <w:sz w:val="28"/>
                <w:szCs w:val="28"/>
                <w:lang w:val="kk-KZ"/>
              </w:rPr>
              <w:t>Еңбекті ынталандырудың мәні мен қызметтері</w:t>
            </w:r>
          </w:p>
          <w:p w:rsidR="002F25E8" w:rsidRPr="002F25E8" w:rsidRDefault="002F25E8" w:rsidP="002F25E8">
            <w:pPr>
              <w:pStyle w:val="Default"/>
              <w:spacing w:after="38"/>
              <w:rPr>
                <w:b/>
                <w:sz w:val="26"/>
                <w:szCs w:val="26"/>
                <w:lang w:val="kk-KZ"/>
              </w:rPr>
            </w:pPr>
            <w:r>
              <w:rPr>
                <w:sz w:val="28"/>
                <w:szCs w:val="28"/>
                <w:lang w:val="kk-KZ"/>
              </w:rPr>
              <w:t>2.Ынталандырудың жолдары мен ретке келтіру</w:t>
            </w: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c>
          <w:tcPr>
            <w:tcW w:w="1560" w:type="dxa"/>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СӨЖ </w:t>
            </w:r>
            <w:r w:rsidR="00FA0499" w:rsidRPr="007962B0">
              <w:rPr>
                <w:rFonts w:ascii="Times New Roman" w:eastAsia="Calibri" w:hAnsi="Times New Roman" w:cs="Times New Roman"/>
                <w:sz w:val="26"/>
                <w:szCs w:val="26"/>
                <w:lang w:val="kk-KZ"/>
              </w:rPr>
              <w:t>Тобыр к</w:t>
            </w:r>
            <w:proofErr w:type="spellStart"/>
            <w:r w:rsidR="00FA0499" w:rsidRPr="007962B0">
              <w:rPr>
                <w:rFonts w:ascii="Times New Roman" w:eastAsia="Calibri" w:hAnsi="Times New Roman" w:cs="Times New Roman"/>
                <w:sz w:val="26"/>
                <w:szCs w:val="26"/>
              </w:rPr>
              <w:t>лассификация</w:t>
            </w:r>
            <w:proofErr w:type="spellEnd"/>
            <w:r w:rsidR="00FA0499" w:rsidRPr="007962B0">
              <w:rPr>
                <w:rFonts w:ascii="Times New Roman" w:eastAsia="Calibri" w:hAnsi="Times New Roman" w:cs="Times New Roman"/>
                <w:sz w:val="26"/>
                <w:szCs w:val="26"/>
                <w:lang w:val="kk-KZ"/>
              </w:rPr>
              <w:t>сына талдау</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20</w:t>
            </w:r>
          </w:p>
        </w:tc>
      </w:tr>
      <w:tr w:rsidR="00DB684A" w:rsidRPr="007962B0" w:rsidTr="00C61B68">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6</w:t>
            </w:r>
          </w:p>
        </w:tc>
        <w:tc>
          <w:tcPr>
            <w:tcW w:w="6662" w:type="dxa"/>
            <w:gridSpan w:val="10"/>
          </w:tcPr>
          <w:p w:rsidR="00B27C84" w:rsidRPr="007962B0" w:rsidRDefault="00DB684A" w:rsidP="00B27C84">
            <w:pPr>
              <w:pStyle w:val="Default"/>
              <w:rPr>
                <w:color w:val="auto"/>
              </w:rPr>
            </w:pPr>
            <w:r w:rsidRPr="007962B0">
              <w:rPr>
                <w:sz w:val="26"/>
                <w:szCs w:val="26"/>
              </w:rPr>
              <w:t xml:space="preserve">Лекция 6. </w:t>
            </w:r>
          </w:p>
          <w:p w:rsidR="00B27C84" w:rsidRPr="00447880" w:rsidRDefault="002F25E8" w:rsidP="00B27C84">
            <w:pPr>
              <w:pStyle w:val="Default"/>
              <w:rPr>
                <w:lang w:val="kk-KZ"/>
              </w:rPr>
            </w:pPr>
            <w:r>
              <w:rPr>
                <w:lang w:val="kk-KZ"/>
              </w:rPr>
              <w:t>Еңбек салында әлеуметтік бақылау</w:t>
            </w:r>
          </w:p>
          <w:p w:rsidR="00DB684A" w:rsidRPr="007962B0" w:rsidRDefault="00DB684A" w:rsidP="00B27C84">
            <w:pPr>
              <w:pStyle w:val="Default"/>
              <w:rPr>
                <w:b/>
                <w:sz w:val="26"/>
                <w:szCs w:val="26"/>
              </w:rPr>
            </w:pPr>
          </w:p>
        </w:tc>
        <w:tc>
          <w:tcPr>
            <w:tcW w:w="1276" w:type="dxa"/>
            <w:gridSpan w:val="2"/>
            <w:vAlign w:val="center"/>
          </w:tcPr>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250"/>
        </w:trPr>
        <w:tc>
          <w:tcPr>
            <w:tcW w:w="1560" w:type="dxa"/>
            <w:vMerge/>
          </w:tcPr>
          <w:p w:rsidR="00DB684A" w:rsidRPr="007962B0" w:rsidRDefault="00DB684A" w:rsidP="00B27C84">
            <w:pP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rPr>
            </w:pPr>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pPr>
          </w:p>
          <w:p w:rsidR="00B27C84" w:rsidRDefault="002F25E8" w:rsidP="00B27C84">
            <w:pPr>
              <w:pStyle w:val="Default"/>
              <w:rPr>
                <w:sz w:val="28"/>
                <w:szCs w:val="28"/>
                <w:lang w:val="kk-KZ"/>
              </w:rPr>
            </w:pPr>
            <w:r>
              <w:rPr>
                <w:sz w:val="28"/>
                <w:szCs w:val="28"/>
                <w:lang w:val="kk-KZ"/>
              </w:rPr>
              <w:t>Әлеуметтік бақылау оның маңыздылығы</w:t>
            </w:r>
          </w:p>
          <w:p w:rsidR="002F25E8" w:rsidRPr="002F25E8" w:rsidRDefault="002F25E8" w:rsidP="00B27C84">
            <w:pPr>
              <w:pStyle w:val="Default"/>
              <w:rPr>
                <w:color w:val="auto"/>
                <w:sz w:val="28"/>
                <w:szCs w:val="28"/>
                <w:lang w:val="kk-KZ"/>
              </w:rPr>
            </w:pPr>
            <w:r>
              <w:rPr>
                <w:sz w:val="28"/>
                <w:szCs w:val="28"/>
                <w:lang w:val="kk-KZ"/>
              </w:rPr>
              <w:t>Әлеуметтік бақылаудың түрлері</w:t>
            </w:r>
          </w:p>
          <w:p w:rsidR="00DB684A" w:rsidRPr="007962B0" w:rsidRDefault="00DB684A" w:rsidP="00091D86">
            <w:pPr>
              <w:pStyle w:val="21"/>
              <w:spacing w:after="0" w:line="240" w:lineRule="auto"/>
              <w:ind w:left="340"/>
              <w:rPr>
                <w:b/>
                <w:sz w:val="26"/>
                <w:szCs w:val="26"/>
                <w:lang w:val="kk-KZ"/>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rPr>
          <w:trHeight w:val="416"/>
        </w:trPr>
        <w:tc>
          <w:tcPr>
            <w:tcW w:w="1560" w:type="dxa"/>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СӨЖ </w:t>
            </w:r>
            <w:r w:rsidR="00E25357" w:rsidRPr="007962B0">
              <w:rPr>
                <w:rFonts w:ascii="Times New Roman" w:eastAsia="Calibri" w:hAnsi="Times New Roman" w:cs="Times New Roman"/>
                <w:sz w:val="26"/>
                <w:szCs w:val="26"/>
                <w:lang w:val="kk-KZ"/>
              </w:rPr>
              <w:t>Қайшылықты реттеудегі жолдары</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18</w:t>
            </w:r>
          </w:p>
        </w:tc>
      </w:tr>
      <w:tr w:rsidR="00DB684A" w:rsidRPr="007962B0" w:rsidTr="00C61B68">
        <w:trPr>
          <w:trHeight w:val="625"/>
        </w:trPr>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7</w:t>
            </w:r>
          </w:p>
        </w:tc>
        <w:tc>
          <w:tcPr>
            <w:tcW w:w="6662" w:type="dxa"/>
            <w:gridSpan w:val="10"/>
          </w:tcPr>
          <w:p w:rsidR="00B27C84" w:rsidRPr="007962B0" w:rsidRDefault="00DB684A" w:rsidP="00B27C84">
            <w:pPr>
              <w:pStyle w:val="Default"/>
              <w:rPr>
                <w:sz w:val="23"/>
                <w:szCs w:val="23"/>
              </w:rPr>
            </w:pPr>
            <w:r w:rsidRPr="007962B0">
              <w:rPr>
                <w:sz w:val="26"/>
                <w:szCs w:val="26"/>
              </w:rPr>
              <w:t>Лекция 7</w:t>
            </w:r>
            <w:r w:rsidR="002F25E8">
              <w:rPr>
                <w:sz w:val="26"/>
                <w:szCs w:val="26"/>
                <w:lang w:val="kk-KZ"/>
              </w:rPr>
              <w:t xml:space="preserve">Еңбектік мобилділік </w:t>
            </w:r>
          </w:p>
          <w:p w:rsidR="00DB684A" w:rsidRPr="007962B0" w:rsidRDefault="00DB684A" w:rsidP="00B27C84">
            <w:pPr>
              <w:pStyle w:val="Default"/>
              <w:rPr>
                <w:sz w:val="26"/>
                <w:szCs w:val="26"/>
              </w:rPr>
            </w:pPr>
          </w:p>
        </w:tc>
        <w:tc>
          <w:tcPr>
            <w:tcW w:w="1276" w:type="dxa"/>
            <w:gridSpan w:val="2"/>
            <w:vAlign w:val="center"/>
          </w:tcPr>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A4488">
        <w:trPr>
          <w:trHeight w:val="1477"/>
        </w:trPr>
        <w:tc>
          <w:tcPr>
            <w:tcW w:w="1560" w:type="dxa"/>
            <w:vMerge/>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D30FC2">
            <w:pPr>
              <w:rPr>
                <w:rFonts w:ascii="Times New Roman" w:hAnsi="Times New Roman" w:cs="Times New Roman"/>
                <w:sz w:val="26"/>
                <w:szCs w:val="26"/>
              </w:rPr>
            </w:pPr>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pPr>
          </w:p>
          <w:p w:rsidR="00B27C84" w:rsidRDefault="002F25E8" w:rsidP="00B27C84">
            <w:pPr>
              <w:pStyle w:val="Default"/>
              <w:rPr>
                <w:sz w:val="28"/>
                <w:szCs w:val="28"/>
                <w:lang w:val="kk-KZ"/>
              </w:rPr>
            </w:pPr>
            <w:r>
              <w:rPr>
                <w:sz w:val="28"/>
                <w:szCs w:val="28"/>
                <w:lang w:val="kk-KZ"/>
              </w:rPr>
              <w:t>Еңбектік мобилділік тұрлері мен ерекшелігі</w:t>
            </w:r>
          </w:p>
          <w:p w:rsidR="002F25E8" w:rsidRPr="002F25E8" w:rsidRDefault="002F25E8" w:rsidP="00B27C84">
            <w:pPr>
              <w:pStyle w:val="Default"/>
              <w:rPr>
                <w:sz w:val="28"/>
                <w:szCs w:val="28"/>
                <w:lang w:val="kk-KZ"/>
              </w:rPr>
            </w:pPr>
            <w:r>
              <w:rPr>
                <w:sz w:val="28"/>
                <w:szCs w:val="28"/>
                <w:lang w:val="kk-KZ"/>
              </w:rPr>
              <w:t>Еңбек мобилділігін басқару</w:t>
            </w:r>
          </w:p>
          <w:p w:rsidR="00DB684A" w:rsidRPr="007962B0" w:rsidRDefault="00DB684A" w:rsidP="002F25E8">
            <w:pPr>
              <w:ind w:left="360"/>
              <w:jc w:val="both"/>
              <w:rPr>
                <w:rFonts w:ascii="Times New Roman" w:hAnsi="Times New Roman" w:cs="Times New Roman"/>
                <w:sz w:val="26"/>
                <w:szCs w:val="26"/>
                <w:lang w:val="kk-KZ"/>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70600A" w:rsidRPr="007962B0" w:rsidTr="00C61B68">
        <w:trPr>
          <w:trHeight w:val="429"/>
        </w:trPr>
        <w:tc>
          <w:tcPr>
            <w:tcW w:w="1560" w:type="dxa"/>
          </w:tcPr>
          <w:p w:rsidR="0070600A" w:rsidRPr="007962B0" w:rsidRDefault="0070600A" w:rsidP="00B27C84">
            <w:pPr>
              <w:jc w:val="center"/>
              <w:rPr>
                <w:rFonts w:ascii="Times New Roman" w:hAnsi="Times New Roman" w:cs="Times New Roman"/>
                <w:sz w:val="26"/>
                <w:szCs w:val="26"/>
              </w:rPr>
            </w:pPr>
          </w:p>
        </w:tc>
        <w:tc>
          <w:tcPr>
            <w:tcW w:w="6662" w:type="dxa"/>
            <w:gridSpan w:val="10"/>
          </w:tcPr>
          <w:p w:rsidR="0070600A" w:rsidRPr="007962B0" w:rsidRDefault="0070600A" w:rsidP="00B27C84">
            <w:pPr>
              <w:pStyle w:val="2"/>
              <w:outlineLvl w:val="1"/>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Қортынды </w:t>
            </w:r>
          </w:p>
        </w:tc>
        <w:tc>
          <w:tcPr>
            <w:tcW w:w="1276" w:type="dxa"/>
            <w:gridSpan w:val="2"/>
            <w:vAlign w:val="center"/>
          </w:tcPr>
          <w:p w:rsidR="0070600A" w:rsidRPr="007962B0" w:rsidRDefault="0070600A" w:rsidP="00116582">
            <w:pPr>
              <w:jc w:val="center"/>
              <w:rPr>
                <w:rFonts w:ascii="Times New Roman" w:hAnsi="Times New Roman" w:cs="Times New Roman"/>
                <w:sz w:val="26"/>
                <w:szCs w:val="26"/>
                <w:lang w:val="kk-KZ"/>
              </w:rPr>
            </w:pPr>
          </w:p>
          <w:p w:rsidR="0070600A" w:rsidRPr="007962B0" w:rsidRDefault="0070600A" w:rsidP="00116582">
            <w:pPr>
              <w:jc w:val="center"/>
              <w:rPr>
                <w:rFonts w:ascii="Times New Roman" w:hAnsi="Times New Roman" w:cs="Times New Roman"/>
                <w:sz w:val="26"/>
                <w:szCs w:val="26"/>
                <w:lang w:val="kk-KZ"/>
              </w:rPr>
            </w:pPr>
          </w:p>
        </w:tc>
        <w:tc>
          <w:tcPr>
            <w:tcW w:w="1099" w:type="dxa"/>
            <w:vAlign w:val="center"/>
          </w:tcPr>
          <w:p w:rsidR="0070600A" w:rsidRPr="007962B0" w:rsidRDefault="0070600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100</w:t>
            </w:r>
          </w:p>
        </w:tc>
      </w:tr>
      <w:tr w:rsidR="0070600A" w:rsidRPr="007962B0" w:rsidTr="00C61B68">
        <w:trPr>
          <w:trHeight w:val="453"/>
        </w:trPr>
        <w:tc>
          <w:tcPr>
            <w:tcW w:w="1560" w:type="dxa"/>
          </w:tcPr>
          <w:p w:rsidR="0070600A" w:rsidRPr="007962B0" w:rsidRDefault="0070600A" w:rsidP="00B27C84">
            <w:pPr>
              <w:jc w:val="center"/>
              <w:rPr>
                <w:rFonts w:ascii="Times New Roman" w:hAnsi="Times New Roman" w:cs="Times New Roman"/>
                <w:sz w:val="26"/>
                <w:szCs w:val="26"/>
              </w:rPr>
            </w:pPr>
          </w:p>
        </w:tc>
        <w:tc>
          <w:tcPr>
            <w:tcW w:w="6662" w:type="dxa"/>
            <w:gridSpan w:val="10"/>
          </w:tcPr>
          <w:p w:rsidR="0070600A" w:rsidRPr="007962B0" w:rsidRDefault="0070600A" w:rsidP="00B27C84">
            <w:pPr>
              <w:pStyle w:val="2"/>
              <w:outlineLvl w:val="1"/>
              <w:rPr>
                <w:rFonts w:ascii="Times New Roman" w:hAnsi="Times New Roman" w:cs="Times New Roman"/>
                <w:sz w:val="26"/>
                <w:szCs w:val="26"/>
                <w:lang w:val="en-US"/>
              </w:rPr>
            </w:pPr>
            <w:r w:rsidRPr="007962B0">
              <w:rPr>
                <w:rFonts w:ascii="Times New Roman" w:hAnsi="Times New Roman" w:cs="Times New Roman"/>
                <w:sz w:val="26"/>
                <w:szCs w:val="26"/>
                <w:lang w:val="en-US"/>
              </w:rPr>
              <w:t xml:space="preserve">Midterm </w:t>
            </w:r>
          </w:p>
        </w:tc>
        <w:tc>
          <w:tcPr>
            <w:tcW w:w="1276" w:type="dxa"/>
            <w:gridSpan w:val="2"/>
            <w:vAlign w:val="center"/>
          </w:tcPr>
          <w:p w:rsidR="0070600A" w:rsidRPr="007962B0" w:rsidRDefault="0070600A" w:rsidP="00116582">
            <w:pPr>
              <w:jc w:val="center"/>
              <w:rPr>
                <w:rFonts w:ascii="Times New Roman" w:hAnsi="Times New Roman" w:cs="Times New Roman"/>
                <w:sz w:val="26"/>
                <w:szCs w:val="26"/>
              </w:rPr>
            </w:pPr>
          </w:p>
        </w:tc>
        <w:tc>
          <w:tcPr>
            <w:tcW w:w="1099" w:type="dxa"/>
            <w:vAlign w:val="center"/>
          </w:tcPr>
          <w:p w:rsidR="0070600A" w:rsidRPr="007962B0" w:rsidRDefault="0070600A" w:rsidP="00116582">
            <w:pPr>
              <w:jc w:val="center"/>
              <w:rPr>
                <w:rFonts w:ascii="Times New Roman" w:hAnsi="Times New Roman" w:cs="Times New Roman"/>
                <w:sz w:val="26"/>
                <w:szCs w:val="26"/>
                <w:lang w:val="en-US"/>
              </w:rPr>
            </w:pPr>
            <w:r w:rsidRPr="007962B0">
              <w:rPr>
                <w:rFonts w:ascii="Times New Roman" w:hAnsi="Times New Roman" w:cs="Times New Roman"/>
                <w:sz w:val="26"/>
                <w:szCs w:val="26"/>
                <w:lang w:val="en-US"/>
              </w:rPr>
              <w:t>100</w:t>
            </w:r>
          </w:p>
        </w:tc>
      </w:tr>
      <w:tr w:rsidR="00DB684A" w:rsidRPr="007962B0" w:rsidTr="00C61B68">
        <w:trPr>
          <w:trHeight w:val="675"/>
        </w:trPr>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8</w:t>
            </w:r>
          </w:p>
        </w:tc>
        <w:tc>
          <w:tcPr>
            <w:tcW w:w="6662" w:type="dxa"/>
            <w:gridSpan w:val="10"/>
          </w:tcPr>
          <w:p w:rsidR="00393E48" w:rsidRPr="007962B0" w:rsidRDefault="00DB684A" w:rsidP="00D30FC2">
            <w:pPr>
              <w:jc w:val="center"/>
              <w:rPr>
                <w:rFonts w:ascii="Times New Roman" w:eastAsia="Calibri" w:hAnsi="Times New Roman" w:cs="Times New Roman"/>
                <w:sz w:val="26"/>
                <w:szCs w:val="26"/>
                <w:lang w:val="kk-KZ"/>
              </w:rPr>
            </w:pPr>
            <w:r w:rsidRPr="007962B0">
              <w:rPr>
                <w:rFonts w:ascii="Times New Roman" w:hAnsi="Times New Roman" w:cs="Times New Roman"/>
                <w:b/>
                <w:i/>
                <w:sz w:val="26"/>
                <w:szCs w:val="26"/>
              </w:rPr>
              <w:t xml:space="preserve">Лекция 8. </w:t>
            </w:r>
          </w:p>
          <w:p w:rsidR="00393E48" w:rsidRPr="00447880" w:rsidRDefault="00B60593" w:rsidP="0019152C">
            <w:pPr>
              <w:pStyle w:val="Default"/>
              <w:rPr>
                <w:color w:val="auto"/>
                <w:lang w:val="kk-KZ"/>
              </w:rPr>
            </w:pPr>
            <w:r>
              <w:rPr>
                <w:sz w:val="23"/>
                <w:szCs w:val="23"/>
                <w:lang w:val="kk-KZ"/>
              </w:rPr>
              <w:t>Кәсіптік стратификация</w:t>
            </w:r>
          </w:p>
          <w:p w:rsidR="00DB684A" w:rsidRPr="007962B0" w:rsidRDefault="00DB684A" w:rsidP="00B27C84">
            <w:pPr>
              <w:pStyle w:val="2"/>
              <w:outlineLvl w:val="1"/>
              <w:rPr>
                <w:rFonts w:ascii="Times New Roman" w:hAnsi="Times New Roman" w:cs="Times New Roman"/>
                <w:b/>
                <w:i/>
                <w:sz w:val="26"/>
                <w:szCs w:val="26"/>
                <w:lang w:val="kk-KZ"/>
              </w:rPr>
            </w:pPr>
          </w:p>
        </w:tc>
        <w:tc>
          <w:tcPr>
            <w:tcW w:w="1276" w:type="dxa"/>
            <w:gridSpan w:val="2"/>
            <w:vAlign w:val="center"/>
          </w:tcPr>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2F25E8">
        <w:trPr>
          <w:trHeight w:val="416"/>
        </w:trPr>
        <w:tc>
          <w:tcPr>
            <w:tcW w:w="1560" w:type="dxa"/>
            <w:vMerge/>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B27C84" w:rsidRPr="007962B0" w:rsidRDefault="00B27C84" w:rsidP="00B27C84">
            <w:pPr>
              <w:pStyle w:val="Default"/>
            </w:pPr>
          </w:p>
          <w:p w:rsidR="00B60593" w:rsidRPr="007962B0" w:rsidRDefault="00B60593" w:rsidP="00B60593">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60593" w:rsidRPr="007962B0" w:rsidRDefault="00B60593" w:rsidP="002F25E8">
            <w:pPr>
              <w:pStyle w:val="Default"/>
              <w:rPr>
                <w:color w:val="auto"/>
                <w:sz w:val="28"/>
                <w:szCs w:val="28"/>
              </w:rPr>
            </w:pPr>
            <w:r w:rsidRPr="007962B0">
              <w:rPr>
                <w:sz w:val="28"/>
                <w:szCs w:val="28"/>
              </w:rPr>
              <w:t xml:space="preserve">1. </w:t>
            </w:r>
            <w:r w:rsidR="002F25E8">
              <w:rPr>
                <w:sz w:val="28"/>
                <w:szCs w:val="28"/>
                <w:lang w:val="kk-KZ"/>
              </w:rPr>
              <w:t xml:space="preserve">Кәсіби құрлымы мен кәсіби стратификация </w:t>
            </w:r>
            <w:r w:rsidRPr="007962B0">
              <w:rPr>
                <w:color w:val="auto"/>
                <w:sz w:val="28"/>
                <w:szCs w:val="28"/>
              </w:rPr>
              <w:t xml:space="preserve"> </w:t>
            </w:r>
          </w:p>
          <w:p w:rsidR="00B60593" w:rsidRPr="007962B0" w:rsidRDefault="00B60593" w:rsidP="00B60593">
            <w:pPr>
              <w:pStyle w:val="Default"/>
              <w:spacing w:after="36"/>
              <w:rPr>
                <w:color w:val="auto"/>
                <w:sz w:val="28"/>
                <w:szCs w:val="28"/>
              </w:rPr>
            </w:pPr>
            <w:r w:rsidRPr="007962B0">
              <w:rPr>
                <w:color w:val="auto"/>
                <w:sz w:val="28"/>
                <w:szCs w:val="28"/>
              </w:rPr>
              <w:t xml:space="preserve">3. </w:t>
            </w:r>
            <w:r w:rsidR="002F25E8">
              <w:rPr>
                <w:color w:val="auto"/>
                <w:sz w:val="28"/>
                <w:szCs w:val="28"/>
                <w:lang w:val="kk-KZ"/>
              </w:rPr>
              <w:t xml:space="preserve">Кәсіп және оны айқындаушы көрсеткіштер  </w:t>
            </w:r>
          </w:p>
          <w:p w:rsidR="00DB684A" w:rsidRPr="007962B0" w:rsidRDefault="002F25E8" w:rsidP="002F25E8">
            <w:pPr>
              <w:pStyle w:val="Default"/>
              <w:rPr>
                <w:sz w:val="26"/>
                <w:szCs w:val="26"/>
              </w:rPr>
            </w:pPr>
            <w:r>
              <w:rPr>
                <w:color w:val="auto"/>
                <w:sz w:val="28"/>
                <w:szCs w:val="28"/>
                <w:lang w:val="kk-KZ"/>
              </w:rPr>
              <w:lastRenderedPageBreak/>
              <w:t xml:space="preserve">Ұйымның кәсіби құрылымы </w:t>
            </w: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lastRenderedPageBreak/>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rPr>
          <w:trHeight w:val="357"/>
        </w:trPr>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lastRenderedPageBreak/>
              <w:t>9</w:t>
            </w:r>
          </w:p>
        </w:tc>
        <w:tc>
          <w:tcPr>
            <w:tcW w:w="6662" w:type="dxa"/>
            <w:gridSpan w:val="10"/>
          </w:tcPr>
          <w:p w:rsidR="00393E48" w:rsidRPr="002F25E8" w:rsidRDefault="00DB684A" w:rsidP="0019152C">
            <w:pPr>
              <w:pStyle w:val="Default"/>
              <w:jc w:val="center"/>
              <w:rPr>
                <w:color w:val="auto"/>
                <w:lang w:val="kk-KZ"/>
              </w:rPr>
            </w:pPr>
            <w:r w:rsidRPr="007962B0">
              <w:rPr>
                <w:sz w:val="26"/>
                <w:szCs w:val="26"/>
              </w:rPr>
              <w:t>Лекция 9.</w:t>
            </w:r>
            <w:r w:rsidRPr="007962B0">
              <w:rPr>
                <w:b/>
                <w:sz w:val="26"/>
                <w:szCs w:val="26"/>
              </w:rPr>
              <w:t xml:space="preserve"> </w:t>
            </w:r>
            <w:r w:rsidR="002F25E8">
              <w:rPr>
                <w:lang w:val="kk-KZ"/>
              </w:rPr>
              <w:t xml:space="preserve">Еңбек ұжымы </w:t>
            </w:r>
            <w:r w:rsidR="00B27C84" w:rsidRPr="007962B0">
              <w:t xml:space="preserve"> </w:t>
            </w:r>
            <w:r w:rsidR="002F25E8">
              <w:rPr>
                <w:lang w:val="kk-KZ"/>
              </w:rPr>
              <w:t xml:space="preserve">әлеуметтік ұйым ретінде </w:t>
            </w:r>
          </w:p>
          <w:p w:rsidR="00DB684A" w:rsidRPr="007962B0" w:rsidRDefault="00DB684A" w:rsidP="00B27C84">
            <w:pPr>
              <w:pStyle w:val="Default"/>
              <w:jc w:val="both"/>
              <w:rPr>
                <w:b/>
                <w:sz w:val="26"/>
                <w:szCs w:val="26"/>
              </w:rPr>
            </w:pP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70"/>
        </w:trPr>
        <w:tc>
          <w:tcPr>
            <w:tcW w:w="1560" w:type="dxa"/>
            <w:vMerge/>
          </w:tcPr>
          <w:p w:rsidR="00DB684A" w:rsidRPr="007962B0" w:rsidRDefault="00DB684A" w:rsidP="00B27C84">
            <w:pPr>
              <w:rPr>
                <w:rFonts w:ascii="Times New Roman" w:hAnsi="Times New Roman" w:cs="Times New Roman"/>
                <w:sz w:val="26"/>
                <w:szCs w:val="26"/>
              </w:rPr>
            </w:pPr>
          </w:p>
        </w:tc>
        <w:tc>
          <w:tcPr>
            <w:tcW w:w="6662" w:type="dxa"/>
            <w:gridSpan w:val="10"/>
          </w:tcPr>
          <w:p w:rsidR="00B27C84" w:rsidRPr="007962B0" w:rsidRDefault="00D30FC2" w:rsidP="0019152C">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Default="00084050" w:rsidP="00B27C84">
            <w:pPr>
              <w:pStyle w:val="Default"/>
              <w:rPr>
                <w:sz w:val="28"/>
                <w:szCs w:val="28"/>
                <w:lang w:val="kk-KZ"/>
              </w:rPr>
            </w:pPr>
            <w:r>
              <w:rPr>
                <w:sz w:val="28"/>
                <w:szCs w:val="28"/>
                <w:lang w:val="kk-KZ"/>
              </w:rPr>
              <w:t>Еңбек ұжымы мәні мен құрылымы</w:t>
            </w:r>
          </w:p>
          <w:p w:rsidR="00084050" w:rsidRPr="00084050" w:rsidRDefault="00084050" w:rsidP="00B27C84">
            <w:pPr>
              <w:pStyle w:val="Default"/>
              <w:rPr>
                <w:sz w:val="28"/>
                <w:szCs w:val="28"/>
                <w:lang w:val="kk-KZ"/>
              </w:rPr>
            </w:pPr>
            <w:r>
              <w:rPr>
                <w:sz w:val="28"/>
                <w:szCs w:val="28"/>
                <w:lang w:val="kk-KZ"/>
              </w:rPr>
              <w:t>Еңбек ұжымы мен ұйым, қауымдастық ретінде</w:t>
            </w:r>
          </w:p>
          <w:p w:rsidR="00DB684A" w:rsidRPr="007962B0" w:rsidRDefault="00DB684A" w:rsidP="00D30FC2">
            <w:pPr>
              <w:ind w:left="340"/>
              <w:jc w:val="both"/>
              <w:rPr>
                <w:rFonts w:ascii="Times New Roman" w:hAnsi="Times New Roman" w:cs="Times New Roman"/>
                <w:b/>
                <w:sz w:val="26"/>
                <w:szCs w:val="26"/>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rPr>
          <w:trHeight w:val="253"/>
        </w:trPr>
        <w:tc>
          <w:tcPr>
            <w:tcW w:w="1560" w:type="dxa"/>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lang w:val="kk-KZ"/>
              </w:rPr>
            </w:pPr>
            <w:r w:rsidRPr="007962B0">
              <w:rPr>
                <w:rFonts w:ascii="Times New Roman" w:hAnsi="Times New Roman" w:cs="Times New Roman"/>
                <w:sz w:val="26"/>
                <w:szCs w:val="26"/>
                <w:lang w:val="kk-KZ"/>
              </w:rPr>
              <w:t>СӨЖ</w:t>
            </w:r>
            <w:r w:rsidR="00D30FC2" w:rsidRPr="007962B0">
              <w:rPr>
                <w:rFonts w:ascii="Times New Roman" w:hAnsi="Times New Roman" w:cs="Times New Roman"/>
                <w:sz w:val="26"/>
                <w:szCs w:val="26"/>
                <w:lang w:val="kk-KZ"/>
              </w:rPr>
              <w:t xml:space="preserve"> мемлекеттің нарықтық экономиканы реттеу  </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20</w:t>
            </w:r>
          </w:p>
        </w:tc>
      </w:tr>
      <w:tr w:rsidR="00DB684A" w:rsidRPr="007962B0" w:rsidTr="00C61B68">
        <w:trPr>
          <w:trHeight w:val="253"/>
        </w:trPr>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10</w:t>
            </w:r>
          </w:p>
        </w:tc>
        <w:tc>
          <w:tcPr>
            <w:tcW w:w="6662" w:type="dxa"/>
            <w:gridSpan w:val="10"/>
          </w:tcPr>
          <w:p w:rsidR="00DB684A" w:rsidRPr="00084050" w:rsidRDefault="00DB684A" w:rsidP="00084050">
            <w:pPr>
              <w:pStyle w:val="Default"/>
              <w:jc w:val="both"/>
              <w:rPr>
                <w:b/>
                <w:sz w:val="26"/>
                <w:szCs w:val="26"/>
                <w:lang w:val="kk-KZ"/>
              </w:rPr>
            </w:pPr>
            <w:r w:rsidRPr="007962B0">
              <w:rPr>
                <w:sz w:val="26"/>
                <w:szCs w:val="26"/>
              </w:rPr>
              <w:t>Лекция 10.</w:t>
            </w:r>
            <w:r w:rsidR="00D30FC2" w:rsidRPr="007962B0">
              <w:rPr>
                <w:b/>
                <w:sz w:val="26"/>
                <w:szCs w:val="26"/>
                <w:lang w:val="kk-KZ" w:eastAsia="zh-CN"/>
              </w:rPr>
              <w:t xml:space="preserve"> </w:t>
            </w:r>
            <w:r w:rsidR="00084050">
              <w:rPr>
                <w:lang w:val="kk-KZ"/>
              </w:rPr>
              <w:t>Еңбек өндірістің бейімделу</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985"/>
        </w:trPr>
        <w:tc>
          <w:tcPr>
            <w:tcW w:w="1560" w:type="dxa"/>
            <w:vMerge/>
          </w:tcPr>
          <w:p w:rsidR="00DB684A" w:rsidRPr="007962B0" w:rsidRDefault="00DB684A" w:rsidP="00B27C84">
            <w:pPr>
              <w:rPr>
                <w:rFonts w:ascii="Times New Roman" w:hAnsi="Times New Roman" w:cs="Times New Roman"/>
                <w:sz w:val="26"/>
                <w:szCs w:val="26"/>
              </w:rPr>
            </w:pPr>
          </w:p>
        </w:tc>
        <w:tc>
          <w:tcPr>
            <w:tcW w:w="6662" w:type="dxa"/>
            <w:gridSpan w:val="10"/>
          </w:tcPr>
          <w:p w:rsidR="00B27C84" w:rsidRPr="007962B0" w:rsidRDefault="00DB684A" w:rsidP="0019152C">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084050">
            <w:pPr>
              <w:pStyle w:val="Default"/>
              <w:rPr>
                <w:sz w:val="28"/>
                <w:szCs w:val="28"/>
              </w:rPr>
            </w:pPr>
            <w:r w:rsidRPr="007962B0">
              <w:rPr>
                <w:sz w:val="28"/>
                <w:szCs w:val="28"/>
              </w:rPr>
              <w:t xml:space="preserve">1. </w:t>
            </w:r>
            <w:r w:rsidR="00084050">
              <w:rPr>
                <w:sz w:val="28"/>
                <w:szCs w:val="28"/>
                <w:lang w:val="kk-KZ"/>
              </w:rPr>
              <w:t>Еңбекке бейімделу оның түрлері мен ерекешелігі</w:t>
            </w:r>
            <w:r w:rsidRPr="007962B0">
              <w:rPr>
                <w:sz w:val="28"/>
                <w:szCs w:val="28"/>
              </w:rPr>
              <w:t xml:space="preserve"> </w:t>
            </w:r>
          </w:p>
          <w:p w:rsidR="00B27C84" w:rsidRPr="007962B0" w:rsidRDefault="00B27C84" w:rsidP="00084050">
            <w:pPr>
              <w:pStyle w:val="Default"/>
              <w:rPr>
                <w:sz w:val="28"/>
                <w:szCs w:val="28"/>
              </w:rPr>
            </w:pPr>
            <w:r w:rsidRPr="007962B0">
              <w:rPr>
                <w:sz w:val="28"/>
                <w:szCs w:val="28"/>
              </w:rPr>
              <w:t xml:space="preserve">3. </w:t>
            </w:r>
            <w:r w:rsidR="00084050">
              <w:rPr>
                <w:sz w:val="28"/>
                <w:szCs w:val="28"/>
                <w:lang w:val="kk-KZ"/>
              </w:rPr>
              <w:t>Еңбек бейімделудің негізгі кқрсеткіштері мен әсер етуші факторлар</w:t>
            </w:r>
            <w:r w:rsidRPr="007962B0">
              <w:rPr>
                <w:sz w:val="28"/>
                <w:szCs w:val="28"/>
              </w:rPr>
              <w:t xml:space="preserve"> </w:t>
            </w:r>
          </w:p>
          <w:p w:rsidR="00B27C84" w:rsidRPr="007962B0" w:rsidRDefault="00B27C84" w:rsidP="00084050">
            <w:pPr>
              <w:pStyle w:val="Default"/>
              <w:rPr>
                <w:sz w:val="28"/>
                <w:szCs w:val="28"/>
              </w:rPr>
            </w:pPr>
            <w:r w:rsidRPr="007962B0">
              <w:rPr>
                <w:sz w:val="28"/>
                <w:szCs w:val="28"/>
              </w:rPr>
              <w:t xml:space="preserve">4. Управление процессами трудовой адаптации </w:t>
            </w:r>
          </w:p>
          <w:p w:rsidR="00DB684A" w:rsidRPr="007962B0" w:rsidRDefault="00DB684A" w:rsidP="00D30FC2">
            <w:pPr>
              <w:ind w:left="340"/>
              <w:rPr>
                <w:rFonts w:ascii="Times New Roman" w:hAnsi="Times New Roman" w:cs="Times New Roman"/>
                <w:b/>
                <w:sz w:val="26"/>
                <w:szCs w:val="26"/>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rPr>
          <w:trHeight w:val="219"/>
        </w:trPr>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11</w:t>
            </w:r>
          </w:p>
        </w:tc>
        <w:tc>
          <w:tcPr>
            <w:tcW w:w="6662" w:type="dxa"/>
            <w:gridSpan w:val="10"/>
          </w:tcPr>
          <w:p w:rsidR="00B27C84" w:rsidRPr="007962B0" w:rsidRDefault="00DB684A" w:rsidP="00B27C84">
            <w:pPr>
              <w:pStyle w:val="Default"/>
            </w:pPr>
            <w:r w:rsidRPr="007962B0">
              <w:rPr>
                <w:sz w:val="26"/>
                <w:szCs w:val="26"/>
              </w:rPr>
              <w:t>Лекция 11.</w:t>
            </w:r>
            <w:r w:rsidRPr="007962B0">
              <w:rPr>
                <w:b/>
                <w:sz w:val="26"/>
                <w:szCs w:val="26"/>
              </w:rPr>
              <w:t xml:space="preserve"> </w:t>
            </w:r>
            <w:r w:rsidR="00084050">
              <w:rPr>
                <w:lang w:val="kk-KZ"/>
              </w:rPr>
              <w:t>Еңбек жанжалдар және ереуілдер</w:t>
            </w:r>
            <w:r w:rsidR="00B27C84" w:rsidRPr="007962B0">
              <w:t xml:space="preserve"> </w:t>
            </w:r>
          </w:p>
          <w:p w:rsidR="00DB684A" w:rsidRPr="007962B0" w:rsidRDefault="00DB684A" w:rsidP="00B27C84">
            <w:pPr>
              <w:pStyle w:val="Default"/>
              <w:rPr>
                <w:sz w:val="26"/>
                <w:szCs w:val="26"/>
              </w:rPr>
            </w:pP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76"/>
        </w:trPr>
        <w:tc>
          <w:tcPr>
            <w:tcW w:w="1560" w:type="dxa"/>
            <w:vMerge/>
          </w:tcPr>
          <w:p w:rsidR="00DB684A" w:rsidRPr="007962B0" w:rsidRDefault="00DB684A" w:rsidP="00B27C84">
            <w:pPr>
              <w:rPr>
                <w:rFonts w:ascii="Times New Roman" w:hAnsi="Times New Roman" w:cs="Times New Roman"/>
                <w:sz w:val="26"/>
                <w:szCs w:val="26"/>
              </w:rPr>
            </w:pPr>
          </w:p>
        </w:tc>
        <w:tc>
          <w:tcPr>
            <w:tcW w:w="6662" w:type="dxa"/>
            <w:gridSpan w:val="10"/>
          </w:tcPr>
          <w:p w:rsidR="00D30FC2" w:rsidRPr="007962B0" w:rsidRDefault="00D30FC2" w:rsidP="00D30FC2">
            <w:pPr>
              <w:rPr>
                <w:rFonts w:ascii="Times New Roman" w:hAnsi="Times New Roman" w:cs="Times New Roman"/>
                <w:sz w:val="26"/>
                <w:szCs w:val="26"/>
              </w:rPr>
            </w:pPr>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084050" w:rsidRDefault="00B27C84" w:rsidP="00B27C84">
            <w:pPr>
              <w:pStyle w:val="Default"/>
              <w:spacing w:after="38"/>
              <w:rPr>
                <w:sz w:val="28"/>
                <w:szCs w:val="28"/>
                <w:lang w:val="kk-KZ"/>
              </w:rPr>
            </w:pPr>
            <w:r w:rsidRPr="007962B0">
              <w:rPr>
                <w:sz w:val="28"/>
                <w:szCs w:val="28"/>
              </w:rPr>
              <w:t xml:space="preserve">1. </w:t>
            </w:r>
            <w:r w:rsidR="00084050">
              <w:rPr>
                <w:sz w:val="28"/>
                <w:szCs w:val="28"/>
                <w:lang w:val="kk-KZ"/>
              </w:rPr>
              <w:t>Еңбек жанжал көрсеткіштері ,құрылымы мен түрлері</w:t>
            </w:r>
          </w:p>
          <w:p w:rsidR="00DB684A" w:rsidRPr="00084050" w:rsidRDefault="00084050" w:rsidP="00084050">
            <w:pPr>
              <w:pStyle w:val="Default"/>
              <w:spacing w:after="38"/>
              <w:rPr>
                <w:sz w:val="26"/>
                <w:szCs w:val="26"/>
                <w:lang w:val="kk-KZ"/>
              </w:rPr>
            </w:pPr>
            <w:r>
              <w:rPr>
                <w:sz w:val="28"/>
                <w:szCs w:val="28"/>
                <w:lang w:val="kk-KZ"/>
              </w:rPr>
              <w:t xml:space="preserve">2 Жанжалды алдын алу және оны шешудің жолдары </w:t>
            </w: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c>
          <w:tcPr>
            <w:tcW w:w="1560" w:type="dxa"/>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B27C84">
            <w:pPr>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СӨЖ </w:t>
            </w:r>
            <w:r w:rsidR="00E25357" w:rsidRPr="007962B0">
              <w:rPr>
                <w:rFonts w:ascii="Times New Roman" w:eastAsia="Calibri" w:hAnsi="Times New Roman" w:cs="Times New Roman"/>
                <w:sz w:val="26"/>
                <w:szCs w:val="26"/>
                <w:lang w:val="kk-KZ"/>
              </w:rPr>
              <w:t>Әлеуметтік қайшылықтарды шешу жолдары</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20</w:t>
            </w:r>
          </w:p>
        </w:tc>
      </w:tr>
      <w:tr w:rsidR="0076500E" w:rsidRPr="007962B0" w:rsidTr="00C61B68">
        <w:tc>
          <w:tcPr>
            <w:tcW w:w="1560" w:type="dxa"/>
            <w:vMerge w:val="restart"/>
          </w:tcPr>
          <w:p w:rsidR="0076500E" w:rsidRPr="007962B0" w:rsidRDefault="0076500E" w:rsidP="00B27C84">
            <w:pPr>
              <w:jc w:val="center"/>
              <w:rPr>
                <w:rFonts w:ascii="Times New Roman" w:hAnsi="Times New Roman" w:cs="Times New Roman"/>
                <w:sz w:val="26"/>
                <w:szCs w:val="26"/>
              </w:rPr>
            </w:pPr>
            <w:r w:rsidRPr="007962B0">
              <w:rPr>
                <w:rFonts w:ascii="Times New Roman" w:hAnsi="Times New Roman" w:cs="Times New Roman"/>
                <w:sz w:val="26"/>
                <w:szCs w:val="26"/>
              </w:rPr>
              <w:t>12</w:t>
            </w:r>
          </w:p>
        </w:tc>
        <w:tc>
          <w:tcPr>
            <w:tcW w:w="6662" w:type="dxa"/>
            <w:gridSpan w:val="10"/>
          </w:tcPr>
          <w:p w:rsidR="00393E48" w:rsidRPr="007962B0" w:rsidRDefault="0076500E" w:rsidP="0019152C">
            <w:pPr>
              <w:pStyle w:val="Default"/>
              <w:rPr>
                <w:color w:val="auto"/>
              </w:rPr>
            </w:pPr>
            <w:r w:rsidRPr="007962B0">
              <w:rPr>
                <w:rFonts w:eastAsia="SimSun"/>
                <w:b/>
                <w:sz w:val="26"/>
                <w:szCs w:val="26"/>
                <w:lang w:val="kk-KZ" w:eastAsia="zh-CN"/>
              </w:rPr>
              <w:t xml:space="preserve">Дәріс 12. </w:t>
            </w:r>
            <w:r w:rsidR="00F75C61">
              <w:rPr>
                <w:lang w:val="kk-KZ"/>
              </w:rPr>
              <w:t>еңбек нарығындағы социологиялық зерттеулер</w:t>
            </w:r>
            <w:r w:rsidR="00B27C84" w:rsidRPr="007962B0">
              <w:t xml:space="preserve"> </w:t>
            </w:r>
          </w:p>
          <w:p w:rsidR="0076500E" w:rsidRPr="007962B0" w:rsidRDefault="0076500E" w:rsidP="00B27C84">
            <w:pPr>
              <w:pStyle w:val="Default"/>
              <w:jc w:val="both"/>
              <w:rPr>
                <w:rFonts w:eastAsia="Times New Roman"/>
                <w:bCs/>
                <w:sz w:val="26"/>
                <w:szCs w:val="26"/>
                <w:lang w:val="kk-KZ" w:eastAsia="ko-KR"/>
              </w:rPr>
            </w:pPr>
          </w:p>
        </w:tc>
        <w:tc>
          <w:tcPr>
            <w:tcW w:w="1276" w:type="dxa"/>
            <w:gridSpan w:val="2"/>
            <w:vAlign w:val="center"/>
          </w:tcPr>
          <w:p w:rsidR="0076500E" w:rsidRPr="007962B0" w:rsidRDefault="0076500E" w:rsidP="00116582">
            <w:pPr>
              <w:jc w:val="center"/>
              <w:rPr>
                <w:rFonts w:ascii="Times New Roman" w:hAnsi="Times New Roman" w:cs="Times New Roman"/>
                <w:sz w:val="26"/>
                <w:szCs w:val="26"/>
              </w:rPr>
            </w:pPr>
          </w:p>
          <w:p w:rsidR="0076500E"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76500E" w:rsidRPr="007962B0" w:rsidRDefault="0076500E" w:rsidP="00116582">
            <w:pPr>
              <w:jc w:val="center"/>
              <w:rPr>
                <w:rFonts w:ascii="Times New Roman" w:hAnsi="Times New Roman" w:cs="Times New Roman"/>
                <w:sz w:val="26"/>
                <w:szCs w:val="26"/>
              </w:rPr>
            </w:pPr>
          </w:p>
        </w:tc>
      </w:tr>
      <w:tr w:rsidR="0076500E" w:rsidRPr="007962B0" w:rsidTr="00C61B68">
        <w:trPr>
          <w:trHeight w:val="250"/>
        </w:trPr>
        <w:tc>
          <w:tcPr>
            <w:tcW w:w="1560" w:type="dxa"/>
            <w:vMerge/>
          </w:tcPr>
          <w:p w:rsidR="0076500E" w:rsidRPr="007962B0" w:rsidRDefault="0076500E" w:rsidP="00B27C84">
            <w:pPr>
              <w:rPr>
                <w:rFonts w:ascii="Times New Roman" w:hAnsi="Times New Roman" w:cs="Times New Roman"/>
                <w:sz w:val="26"/>
                <w:szCs w:val="26"/>
              </w:rPr>
            </w:pPr>
          </w:p>
        </w:tc>
        <w:tc>
          <w:tcPr>
            <w:tcW w:w="6662" w:type="dxa"/>
            <w:gridSpan w:val="10"/>
          </w:tcPr>
          <w:p w:rsidR="00A621C9" w:rsidRPr="007962B0" w:rsidRDefault="0076500E" w:rsidP="00A621C9">
            <w:pPr>
              <w:pStyle w:val="Default"/>
            </w:pPr>
            <w:r w:rsidRPr="007962B0">
              <w:rPr>
                <w:b/>
                <w:sz w:val="26"/>
                <w:szCs w:val="26"/>
                <w:lang w:val="kk-KZ"/>
              </w:rPr>
              <w:t xml:space="preserve">Семинар 12. </w:t>
            </w:r>
          </w:p>
          <w:p w:rsidR="00F75C61" w:rsidRDefault="00F75C61" w:rsidP="0019152C">
            <w:pPr>
              <w:pStyle w:val="Default"/>
              <w:rPr>
                <w:sz w:val="28"/>
                <w:szCs w:val="28"/>
                <w:lang w:val="kk-KZ"/>
              </w:rPr>
            </w:pPr>
            <w:r>
              <w:rPr>
                <w:sz w:val="28"/>
                <w:szCs w:val="28"/>
                <w:lang w:val="kk-KZ"/>
              </w:rPr>
              <w:t>Еңбек нарығындағы әлеуметтік зерттеулер</w:t>
            </w:r>
          </w:p>
          <w:p w:rsidR="0076500E" w:rsidRPr="007962B0" w:rsidRDefault="00F75C61" w:rsidP="0019152C">
            <w:pPr>
              <w:pStyle w:val="Default"/>
              <w:rPr>
                <w:rFonts w:eastAsia="SimSun"/>
                <w:b/>
                <w:sz w:val="26"/>
                <w:szCs w:val="26"/>
                <w:lang w:val="kk-KZ" w:eastAsia="zh-CN"/>
              </w:rPr>
            </w:pPr>
            <w:r>
              <w:rPr>
                <w:sz w:val="28"/>
                <w:szCs w:val="28"/>
                <w:lang w:val="kk-KZ"/>
              </w:rPr>
              <w:t xml:space="preserve">Мекемелердегі әлеуметтік даму </w:t>
            </w:r>
            <w:r w:rsidR="00A621C9" w:rsidRPr="007962B0">
              <w:rPr>
                <w:sz w:val="28"/>
                <w:szCs w:val="28"/>
              </w:rPr>
              <w:t xml:space="preserve"> </w:t>
            </w:r>
            <w:r w:rsidR="0076500E" w:rsidRPr="007962B0">
              <w:rPr>
                <w:sz w:val="26"/>
                <w:szCs w:val="26"/>
                <w:lang w:val="kk-KZ"/>
              </w:rPr>
              <w:tab/>
            </w:r>
          </w:p>
        </w:tc>
        <w:tc>
          <w:tcPr>
            <w:tcW w:w="1276" w:type="dxa"/>
            <w:gridSpan w:val="2"/>
            <w:vAlign w:val="center"/>
          </w:tcPr>
          <w:p w:rsidR="0076500E"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76500E" w:rsidRPr="007962B0" w:rsidRDefault="0076500E"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76500E" w:rsidRPr="007962B0" w:rsidTr="00C61B68">
        <w:trPr>
          <w:trHeight w:val="465"/>
        </w:trPr>
        <w:tc>
          <w:tcPr>
            <w:tcW w:w="1560" w:type="dxa"/>
            <w:vMerge w:val="restart"/>
          </w:tcPr>
          <w:p w:rsidR="0076500E" w:rsidRPr="007962B0" w:rsidRDefault="0076500E" w:rsidP="00B27C84">
            <w:pPr>
              <w:rPr>
                <w:rFonts w:ascii="Times New Roman" w:hAnsi="Times New Roman" w:cs="Times New Roman"/>
                <w:sz w:val="26"/>
                <w:szCs w:val="26"/>
              </w:rPr>
            </w:pPr>
            <w:r w:rsidRPr="007962B0">
              <w:rPr>
                <w:rFonts w:ascii="Times New Roman" w:hAnsi="Times New Roman" w:cs="Times New Roman"/>
                <w:sz w:val="26"/>
                <w:szCs w:val="26"/>
              </w:rPr>
              <w:t>13</w:t>
            </w:r>
          </w:p>
        </w:tc>
        <w:tc>
          <w:tcPr>
            <w:tcW w:w="6662" w:type="dxa"/>
            <w:gridSpan w:val="10"/>
          </w:tcPr>
          <w:p w:rsidR="0076500E" w:rsidRPr="007962B0" w:rsidRDefault="0076500E" w:rsidP="00084050">
            <w:pPr>
              <w:pStyle w:val="Default"/>
              <w:jc w:val="both"/>
              <w:rPr>
                <w:rFonts w:eastAsia="Times New Roman"/>
                <w:sz w:val="26"/>
                <w:szCs w:val="26"/>
                <w:lang w:val="kk-KZ"/>
              </w:rPr>
            </w:pPr>
            <w:r w:rsidRPr="007962B0">
              <w:rPr>
                <w:rFonts w:eastAsia="SimSun"/>
                <w:b/>
                <w:sz w:val="26"/>
                <w:szCs w:val="26"/>
                <w:lang w:val="kk-KZ" w:eastAsia="zh-CN"/>
              </w:rPr>
              <w:t xml:space="preserve">Дәріс 13. </w:t>
            </w:r>
            <w:r w:rsidR="00084050">
              <w:rPr>
                <w:lang w:val="kk-KZ"/>
              </w:rPr>
              <w:t xml:space="preserve">Еңбек нарығы </w:t>
            </w:r>
            <w:r w:rsidR="00B27C84" w:rsidRPr="007962B0">
              <w:t xml:space="preserve"> </w:t>
            </w:r>
          </w:p>
        </w:tc>
        <w:tc>
          <w:tcPr>
            <w:tcW w:w="1276" w:type="dxa"/>
            <w:gridSpan w:val="2"/>
            <w:vAlign w:val="center"/>
          </w:tcPr>
          <w:p w:rsidR="0076500E"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76500E" w:rsidRPr="007962B0" w:rsidRDefault="0076500E"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76500E" w:rsidRPr="007962B0" w:rsidTr="00C61B68">
        <w:trPr>
          <w:trHeight w:val="1230"/>
        </w:trPr>
        <w:tc>
          <w:tcPr>
            <w:tcW w:w="1560" w:type="dxa"/>
            <w:vMerge/>
          </w:tcPr>
          <w:p w:rsidR="0076500E" w:rsidRPr="007962B0" w:rsidRDefault="0076500E" w:rsidP="00B27C84">
            <w:pPr>
              <w:rPr>
                <w:rFonts w:ascii="Times New Roman" w:hAnsi="Times New Roman" w:cs="Times New Roman"/>
                <w:sz w:val="26"/>
                <w:szCs w:val="26"/>
              </w:rPr>
            </w:pPr>
          </w:p>
        </w:tc>
        <w:tc>
          <w:tcPr>
            <w:tcW w:w="6662" w:type="dxa"/>
            <w:gridSpan w:val="10"/>
          </w:tcPr>
          <w:p w:rsidR="00A621C9" w:rsidRPr="007962B0" w:rsidRDefault="0076500E" w:rsidP="00A621C9">
            <w:pPr>
              <w:pStyle w:val="Default"/>
            </w:pPr>
            <w:r w:rsidRPr="007962B0">
              <w:rPr>
                <w:b/>
                <w:sz w:val="26"/>
                <w:szCs w:val="26"/>
                <w:lang w:val="kk-KZ"/>
              </w:rPr>
              <w:t xml:space="preserve">Семинар 13. </w:t>
            </w:r>
          </w:p>
          <w:p w:rsidR="00084050" w:rsidRDefault="00A621C9" w:rsidP="00A621C9">
            <w:pPr>
              <w:pStyle w:val="Default"/>
              <w:spacing w:after="36"/>
              <w:rPr>
                <w:sz w:val="28"/>
                <w:szCs w:val="28"/>
                <w:lang w:val="kk-KZ"/>
              </w:rPr>
            </w:pPr>
            <w:r w:rsidRPr="007962B0">
              <w:rPr>
                <w:sz w:val="28"/>
                <w:szCs w:val="28"/>
              </w:rPr>
              <w:t xml:space="preserve">1. </w:t>
            </w:r>
            <w:r w:rsidR="00084050">
              <w:rPr>
                <w:sz w:val="28"/>
                <w:szCs w:val="28"/>
                <w:lang w:val="kk-KZ"/>
              </w:rPr>
              <w:t>Еңбек нарығы құрылымы мен түрлері мен қызметтері</w:t>
            </w:r>
          </w:p>
          <w:p w:rsidR="00A621C9" w:rsidRPr="007962B0" w:rsidRDefault="00084050" w:rsidP="00A621C9">
            <w:pPr>
              <w:pStyle w:val="Default"/>
              <w:spacing w:after="36"/>
              <w:rPr>
                <w:sz w:val="28"/>
                <w:szCs w:val="28"/>
              </w:rPr>
            </w:pPr>
            <w:r>
              <w:rPr>
                <w:sz w:val="28"/>
                <w:szCs w:val="28"/>
                <w:lang w:val="kk-KZ"/>
              </w:rPr>
              <w:t xml:space="preserve">Еңбек нарығы мен ретке келтіру мен   моделдері </w:t>
            </w:r>
            <w:r w:rsidR="00A621C9" w:rsidRPr="007962B0">
              <w:rPr>
                <w:sz w:val="28"/>
                <w:szCs w:val="28"/>
              </w:rPr>
              <w:t xml:space="preserve"> </w:t>
            </w:r>
          </w:p>
          <w:p w:rsidR="0076500E" w:rsidRPr="007962B0" w:rsidRDefault="0076500E" w:rsidP="00084050">
            <w:pPr>
              <w:pStyle w:val="Default"/>
              <w:rPr>
                <w:rFonts w:eastAsia="SimSun"/>
                <w:b/>
                <w:sz w:val="26"/>
                <w:szCs w:val="26"/>
                <w:lang w:val="kk-KZ" w:eastAsia="zh-CN"/>
              </w:rPr>
            </w:pPr>
          </w:p>
        </w:tc>
        <w:tc>
          <w:tcPr>
            <w:tcW w:w="1276" w:type="dxa"/>
            <w:gridSpan w:val="2"/>
            <w:vAlign w:val="center"/>
          </w:tcPr>
          <w:p w:rsidR="0076500E"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76500E" w:rsidRPr="007962B0" w:rsidRDefault="0076500E"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rPr>
          <w:trHeight w:val="420"/>
        </w:trPr>
        <w:tc>
          <w:tcPr>
            <w:tcW w:w="1560" w:type="dxa"/>
          </w:tcPr>
          <w:p w:rsidR="00DB684A" w:rsidRPr="007962B0" w:rsidRDefault="00DB684A" w:rsidP="00B27C84">
            <w:pPr>
              <w:rPr>
                <w:rFonts w:ascii="Times New Roman" w:hAnsi="Times New Roman" w:cs="Times New Roman"/>
                <w:sz w:val="26"/>
                <w:szCs w:val="26"/>
              </w:rPr>
            </w:pPr>
          </w:p>
        </w:tc>
        <w:tc>
          <w:tcPr>
            <w:tcW w:w="6662" w:type="dxa"/>
            <w:gridSpan w:val="10"/>
          </w:tcPr>
          <w:p w:rsidR="00DB684A" w:rsidRPr="007962B0" w:rsidRDefault="00DB684A" w:rsidP="0076500E">
            <w:pPr>
              <w:rPr>
                <w:rFonts w:ascii="Times New Roman" w:hAnsi="Times New Roman" w:cs="Times New Roman"/>
                <w:sz w:val="26"/>
                <w:szCs w:val="26"/>
                <w:lang w:val="kk-KZ"/>
              </w:rPr>
            </w:pPr>
            <w:r w:rsidRPr="007962B0">
              <w:rPr>
                <w:rFonts w:ascii="Times New Roman" w:hAnsi="Times New Roman" w:cs="Times New Roman"/>
                <w:sz w:val="26"/>
                <w:szCs w:val="26"/>
                <w:lang w:val="kk-KZ"/>
              </w:rPr>
              <w:t>СӨЖ</w:t>
            </w:r>
            <w:r w:rsidRPr="007962B0">
              <w:rPr>
                <w:rFonts w:ascii="Times New Roman" w:hAnsi="Times New Roman" w:cs="Times New Roman"/>
                <w:sz w:val="26"/>
                <w:szCs w:val="26"/>
              </w:rPr>
              <w:t>.</w:t>
            </w:r>
            <w:r w:rsidR="0076500E" w:rsidRPr="007962B0">
              <w:rPr>
                <w:rFonts w:ascii="Times New Roman" w:hAnsi="Times New Roman" w:cs="Times New Roman"/>
                <w:sz w:val="26"/>
                <w:szCs w:val="26"/>
                <w:lang w:val="kk-KZ"/>
              </w:rPr>
              <w:t xml:space="preserve">  </w:t>
            </w:r>
            <w:r w:rsidR="00E25357" w:rsidRPr="007962B0">
              <w:rPr>
                <w:rFonts w:ascii="Times New Roman" w:eastAsia="Calibri" w:hAnsi="Times New Roman" w:cs="Times New Roman"/>
                <w:sz w:val="26"/>
                <w:szCs w:val="26"/>
                <w:lang w:val="kk-KZ"/>
              </w:rPr>
              <w:t>Әлеуметтік қайшылықтарды шешу жолдары</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18</w:t>
            </w:r>
          </w:p>
        </w:tc>
      </w:tr>
      <w:tr w:rsidR="0076500E" w:rsidRPr="007962B0" w:rsidTr="00C61B68">
        <w:trPr>
          <w:trHeight w:val="420"/>
        </w:trPr>
        <w:tc>
          <w:tcPr>
            <w:tcW w:w="1560" w:type="dxa"/>
            <w:vMerge w:val="restart"/>
          </w:tcPr>
          <w:p w:rsidR="0076500E" w:rsidRPr="007962B0" w:rsidRDefault="0076500E" w:rsidP="00B27C84">
            <w:pPr>
              <w:rPr>
                <w:rFonts w:ascii="Times New Roman" w:hAnsi="Times New Roman" w:cs="Times New Roman"/>
                <w:sz w:val="26"/>
                <w:szCs w:val="26"/>
              </w:rPr>
            </w:pPr>
            <w:r w:rsidRPr="007962B0">
              <w:rPr>
                <w:rFonts w:ascii="Times New Roman" w:hAnsi="Times New Roman" w:cs="Times New Roman"/>
                <w:sz w:val="26"/>
                <w:szCs w:val="26"/>
              </w:rPr>
              <w:t>14</w:t>
            </w:r>
          </w:p>
        </w:tc>
        <w:tc>
          <w:tcPr>
            <w:tcW w:w="6662" w:type="dxa"/>
            <w:gridSpan w:val="10"/>
          </w:tcPr>
          <w:p w:rsidR="00B27C84" w:rsidRPr="007962B0" w:rsidRDefault="0076500E" w:rsidP="0019152C">
            <w:pPr>
              <w:pStyle w:val="a8"/>
              <w:spacing w:after="0"/>
              <w:ind w:left="0"/>
            </w:pPr>
            <w:r w:rsidRPr="007962B0">
              <w:rPr>
                <w:b/>
                <w:sz w:val="26"/>
                <w:szCs w:val="26"/>
                <w:lang w:val="kk-KZ"/>
              </w:rPr>
              <w:t xml:space="preserve">Дәріс 14. </w:t>
            </w:r>
          </w:p>
          <w:p w:rsidR="00B27C84" w:rsidRPr="00084050" w:rsidRDefault="00084050" w:rsidP="00B27C84">
            <w:pPr>
              <w:pStyle w:val="Default"/>
              <w:jc w:val="both"/>
              <w:rPr>
                <w:sz w:val="23"/>
                <w:szCs w:val="23"/>
                <w:lang w:val="kk-KZ"/>
              </w:rPr>
            </w:pPr>
            <w:r>
              <w:rPr>
                <w:sz w:val="23"/>
                <w:szCs w:val="23"/>
                <w:lang w:val="kk-KZ"/>
              </w:rPr>
              <w:t xml:space="preserve">Кәсіпкерлік еңбек түрі ретінде </w:t>
            </w:r>
          </w:p>
          <w:p w:rsidR="0076500E" w:rsidRPr="007962B0" w:rsidRDefault="0076500E" w:rsidP="00B27C84">
            <w:pPr>
              <w:pStyle w:val="a8"/>
              <w:spacing w:after="0"/>
              <w:ind w:left="0"/>
              <w:rPr>
                <w:sz w:val="26"/>
                <w:szCs w:val="26"/>
              </w:rPr>
            </w:pPr>
          </w:p>
        </w:tc>
        <w:tc>
          <w:tcPr>
            <w:tcW w:w="1276" w:type="dxa"/>
            <w:gridSpan w:val="2"/>
            <w:vAlign w:val="center"/>
          </w:tcPr>
          <w:p w:rsidR="0076500E"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76500E" w:rsidRPr="007962B0" w:rsidRDefault="0076500E"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76500E" w:rsidRPr="007962B0" w:rsidTr="00C61B68">
        <w:trPr>
          <w:trHeight w:val="70"/>
        </w:trPr>
        <w:tc>
          <w:tcPr>
            <w:tcW w:w="1560" w:type="dxa"/>
            <w:vMerge/>
          </w:tcPr>
          <w:p w:rsidR="0076500E" w:rsidRPr="007962B0" w:rsidRDefault="0076500E" w:rsidP="00B27C84">
            <w:pPr>
              <w:rPr>
                <w:rFonts w:ascii="Times New Roman" w:hAnsi="Times New Roman" w:cs="Times New Roman"/>
                <w:sz w:val="26"/>
                <w:szCs w:val="26"/>
              </w:rPr>
            </w:pPr>
          </w:p>
        </w:tc>
        <w:tc>
          <w:tcPr>
            <w:tcW w:w="6662" w:type="dxa"/>
            <w:gridSpan w:val="10"/>
          </w:tcPr>
          <w:p w:rsidR="00A621C9" w:rsidRPr="007962B0" w:rsidRDefault="0076500E" w:rsidP="00A621C9">
            <w:pPr>
              <w:pStyle w:val="Default"/>
            </w:pPr>
            <w:r w:rsidRPr="007962B0">
              <w:rPr>
                <w:b/>
                <w:sz w:val="26"/>
                <w:szCs w:val="26"/>
                <w:lang w:val="kk-KZ"/>
              </w:rPr>
              <w:t xml:space="preserve">Семинар 14. </w:t>
            </w:r>
          </w:p>
          <w:p w:rsidR="00A621C9" w:rsidRPr="007962B0" w:rsidRDefault="00A621C9" w:rsidP="00A621C9">
            <w:pPr>
              <w:pStyle w:val="Default"/>
              <w:spacing w:after="38"/>
              <w:rPr>
                <w:sz w:val="28"/>
                <w:szCs w:val="28"/>
              </w:rPr>
            </w:pPr>
            <w:r w:rsidRPr="007962B0">
              <w:rPr>
                <w:sz w:val="28"/>
                <w:szCs w:val="28"/>
              </w:rPr>
              <w:t xml:space="preserve">1. </w:t>
            </w:r>
            <w:r w:rsidR="00F75C61">
              <w:rPr>
                <w:sz w:val="28"/>
                <w:szCs w:val="28"/>
                <w:lang w:val="kk-KZ"/>
              </w:rPr>
              <w:t>Кәсіпкерліктің теорилық негіздері</w:t>
            </w:r>
            <w:r w:rsidRPr="007962B0">
              <w:rPr>
                <w:sz w:val="28"/>
                <w:szCs w:val="28"/>
              </w:rPr>
              <w:t xml:space="preserve"> </w:t>
            </w:r>
          </w:p>
          <w:p w:rsidR="00A621C9" w:rsidRPr="00F75C61" w:rsidRDefault="00A621C9" w:rsidP="00F75C61">
            <w:pPr>
              <w:pStyle w:val="Default"/>
              <w:spacing w:after="38"/>
              <w:rPr>
                <w:sz w:val="28"/>
                <w:szCs w:val="28"/>
                <w:lang w:val="kk-KZ"/>
              </w:rPr>
            </w:pPr>
            <w:r w:rsidRPr="007962B0">
              <w:rPr>
                <w:sz w:val="28"/>
                <w:szCs w:val="28"/>
              </w:rPr>
              <w:t xml:space="preserve">2. </w:t>
            </w:r>
            <w:r w:rsidR="00F75C61">
              <w:rPr>
                <w:sz w:val="28"/>
                <w:szCs w:val="28"/>
                <w:lang w:val="kk-KZ"/>
              </w:rPr>
              <w:t xml:space="preserve">Кәсіпкерлік түрлері мен қызметтері </w:t>
            </w:r>
          </w:p>
          <w:p w:rsidR="0076500E" w:rsidRPr="007962B0" w:rsidRDefault="0076500E" w:rsidP="0076500E">
            <w:pPr>
              <w:pStyle w:val="a8"/>
              <w:numPr>
                <w:ilvl w:val="1"/>
                <w:numId w:val="43"/>
              </w:numPr>
              <w:tabs>
                <w:tab w:val="clear" w:pos="1440"/>
                <w:tab w:val="num" w:pos="360"/>
              </w:tabs>
              <w:spacing w:after="0"/>
              <w:ind w:left="0" w:firstLine="0"/>
              <w:rPr>
                <w:b/>
                <w:sz w:val="26"/>
                <w:szCs w:val="26"/>
                <w:lang w:val="kk-KZ"/>
              </w:rPr>
            </w:pPr>
          </w:p>
        </w:tc>
        <w:tc>
          <w:tcPr>
            <w:tcW w:w="1276" w:type="dxa"/>
            <w:gridSpan w:val="2"/>
            <w:vAlign w:val="center"/>
          </w:tcPr>
          <w:p w:rsidR="0076500E"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76500E" w:rsidRPr="007962B0" w:rsidRDefault="0076500E"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76500E" w:rsidRPr="007962B0" w:rsidTr="00C61B68">
        <w:trPr>
          <w:trHeight w:val="317"/>
        </w:trPr>
        <w:tc>
          <w:tcPr>
            <w:tcW w:w="1560" w:type="dxa"/>
            <w:vMerge w:val="restart"/>
          </w:tcPr>
          <w:p w:rsidR="0076500E" w:rsidRPr="007962B0" w:rsidRDefault="0076500E" w:rsidP="00B27C84">
            <w:pPr>
              <w:rPr>
                <w:rFonts w:ascii="Times New Roman" w:hAnsi="Times New Roman" w:cs="Times New Roman"/>
                <w:sz w:val="26"/>
                <w:szCs w:val="26"/>
              </w:rPr>
            </w:pPr>
            <w:r w:rsidRPr="007962B0">
              <w:rPr>
                <w:rFonts w:ascii="Times New Roman" w:hAnsi="Times New Roman" w:cs="Times New Roman"/>
                <w:sz w:val="26"/>
                <w:szCs w:val="26"/>
              </w:rPr>
              <w:t>15</w:t>
            </w:r>
          </w:p>
        </w:tc>
        <w:tc>
          <w:tcPr>
            <w:tcW w:w="6662" w:type="dxa"/>
            <w:gridSpan w:val="10"/>
          </w:tcPr>
          <w:p w:rsidR="00B27C84" w:rsidRPr="00F75C61" w:rsidRDefault="0076500E" w:rsidP="00B27C84">
            <w:pPr>
              <w:pStyle w:val="Default"/>
              <w:rPr>
                <w:lang w:val="kk-KZ"/>
              </w:rPr>
            </w:pPr>
            <w:r w:rsidRPr="007962B0">
              <w:rPr>
                <w:b/>
                <w:bCs/>
                <w:sz w:val="26"/>
                <w:szCs w:val="26"/>
                <w:lang w:val="kk-KZ"/>
              </w:rPr>
              <w:t xml:space="preserve">Дәріс 15. </w:t>
            </w:r>
            <w:r w:rsidR="00F75C61">
              <w:rPr>
                <w:lang w:val="kk-KZ"/>
              </w:rPr>
              <w:t xml:space="preserve">Еңбек нарығында адами ресурстар және оны басқару </w:t>
            </w:r>
          </w:p>
          <w:p w:rsidR="0076500E" w:rsidRPr="007962B0" w:rsidRDefault="0076500E" w:rsidP="00B27C84">
            <w:pPr>
              <w:autoSpaceDE w:val="0"/>
              <w:autoSpaceDN w:val="0"/>
              <w:adjustRightInd w:val="0"/>
              <w:jc w:val="both"/>
              <w:rPr>
                <w:rFonts w:ascii="Times New Roman" w:hAnsi="Times New Roman" w:cs="Times New Roman"/>
                <w:b/>
                <w:sz w:val="26"/>
                <w:szCs w:val="26"/>
              </w:rPr>
            </w:pPr>
          </w:p>
        </w:tc>
        <w:tc>
          <w:tcPr>
            <w:tcW w:w="1276" w:type="dxa"/>
            <w:gridSpan w:val="2"/>
            <w:vAlign w:val="center"/>
          </w:tcPr>
          <w:p w:rsidR="0076500E"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76500E" w:rsidRPr="007962B0" w:rsidRDefault="0076500E" w:rsidP="00116582">
            <w:pPr>
              <w:jc w:val="center"/>
              <w:rPr>
                <w:rFonts w:ascii="Times New Roman" w:hAnsi="Times New Roman" w:cs="Times New Roman"/>
                <w:sz w:val="26"/>
                <w:szCs w:val="26"/>
              </w:rPr>
            </w:pPr>
          </w:p>
        </w:tc>
      </w:tr>
      <w:tr w:rsidR="0076500E" w:rsidRPr="007962B0" w:rsidTr="00C61B68">
        <w:trPr>
          <w:trHeight w:val="660"/>
        </w:trPr>
        <w:tc>
          <w:tcPr>
            <w:tcW w:w="1560" w:type="dxa"/>
            <w:vMerge/>
          </w:tcPr>
          <w:p w:rsidR="0076500E" w:rsidRPr="007962B0" w:rsidRDefault="0076500E" w:rsidP="00B27C84">
            <w:pPr>
              <w:rPr>
                <w:rFonts w:ascii="Times New Roman" w:hAnsi="Times New Roman" w:cs="Times New Roman"/>
                <w:sz w:val="26"/>
                <w:szCs w:val="26"/>
              </w:rPr>
            </w:pPr>
          </w:p>
        </w:tc>
        <w:tc>
          <w:tcPr>
            <w:tcW w:w="6662" w:type="dxa"/>
            <w:gridSpan w:val="10"/>
          </w:tcPr>
          <w:p w:rsidR="00A621C9" w:rsidRPr="007962B0" w:rsidRDefault="0076500E" w:rsidP="00A621C9">
            <w:pPr>
              <w:pStyle w:val="Default"/>
            </w:pPr>
            <w:r w:rsidRPr="007962B0">
              <w:rPr>
                <w:b/>
                <w:bCs/>
                <w:sz w:val="26"/>
                <w:szCs w:val="26"/>
                <w:lang w:val="kk-KZ"/>
              </w:rPr>
              <w:t xml:space="preserve">Семинар 15. </w:t>
            </w:r>
            <w:r w:rsidRPr="007962B0">
              <w:rPr>
                <w:sz w:val="26"/>
                <w:szCs w:val="26"/>
                <w:lang w:val="kk-KZ"/>
              </w:rPr>
              <w:t xml:space="preserve">1. </w:t>
            </w:r>
          </w:p>
          <w:p w:rsidR="00A621C9" w:rsidRPr="007962B0" w:rsidRDefault="00A621C9" w:rsidP="00A621C9">
            <w:pPr>
              <w:pStyle w:val="Default"/>
              <w:spacing w:after="36"/>
              <w:rPr>
                <w:sz w:val="28"/>
                <w:szCs w:val="28"/>
              </w:rPr>
            </w:pPr>
            <w:r w:rsidRPr="007962B0">
              <w:rPr>
                <w:sz w:val="28"/>
                <w:szCs w:val="28"/>
              </w:rPr>
              <w:t xml:space="preserve">1. </w:t>
            </w:r>
            <w:r w:rsidR="00F75C61">
              <w:rPr>
                <w:sz w:val="28"/>
                <w:szCs w:val="28"/>
                <w:lang w:val="kk-KZ"/>
              </w:rPr>
              <w:t xml:space="preserve">Адми ресурстарды басқару негізгі тенденциялары </w:t>
            </w:r>
          </w:p>
          <w:p w:rsidR="00A621C9" w:rsidRPr="00F75C61" w:rsidRDefault="00A621C9" w:rsidP="00F75C61">
            <w:pPr>
              <w:pStyle w:val="Default"/>
              <w:spacing w:after="36"/>
              <w:rPr>
                <w:sz w:val="28"/>
                <w:szCs w:val="28"/>
                <w:lang w:val="kk-KZ"/>
              </w:rPr>
            </w:pPr>
            <w:r w:rsidRPr="007962B0">
              <w:rPr>
                <w:sz w:val="28"/>
                <w:szCs w:val="28"/>
              </w:rPr>
              <w:lastRenderedPageBreak/>
              <w:t xml:space="preserve">2. </w:t>
            </w:r>
            <w:r w:rsidR="00F75C61">
              <w:rPr>
                <w:sz w:val="28"/>
                <w:szCs w:val="28"/>
                <w:lang w:val="kk-KZ"/>
              </w:rPr>
              <w:t xml:space="preserve">Персоналды басқару </w:t>
            </w:r>
          </w:p>
          <w:p w:rsidR="0076500E" w:rsidRPr="00F75C61" w:rsidRDefault="00A621C9" w:rsidP="00F75C61">
            <w:pPr>
              <w:pStyle w:val="Default"/>
              <w:rPr>
                <w:b/>
                <w:sz w:val="26"/>
                <w:szCs w:val="26"/>
                <w:lang w:val="kk-KZ"/>
              </w:rPr>
            </w:pPr>
            <w:r w:rsidRPr="007962B0">
              <w:rPr>
                <w:sz w:val="28"/>
                <w:szCs w:val="28"/>
              </w:rPr>
              <w:t xml:space="preserve">4. </w:t>
            </w:r>
            <w:r w:rsidR="00F75C61">
              <w:rPr>
                <w:sz w:val="28"/>
                <w:szCs w:val="28"/>
                <w:lang w:val="kk-KZ"/>
              </w:rPr>
              <w:t>Персоналды басқарудың шетелдік тәжірбиесі</w:t>
            </w:r>
          </w:p>
        </w:tc>
        <w:tc>
          <w:tcPr>
            <w:tcW w:w="1276" w:type="dxa"/>
            <w:gridSpan w:val="2"/>
            <w:vAlign w:val="center"/>
          </w:tcPr>
          <w:p w:rsidR="0076500E"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lastRenderedPageBreak/>
              <w:t>2</w:t>
            </w:r>
          </w:p>
        </w:tc>
        <w:tc>
          <w:tcPr>
            <w:tcW w:w="1099" w:type="dxa"/>
            <w:vAlign w:val="center"/>
          </w:tcPr>
          <w:p w:rsidR="0076500E" w:rsidRPr="007962B0" w:rsidRDefault="0076500E"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70600A" w:rsidRPr="007962B0" w:rsidTr="00C61B68">
        <w:trPr>
          <w:trHeight w:val="482"/>
        </w:trPr>
        <w:tc>
          <w:tcPr>
            <w:tcW w:w="1560" w:type="dxa"/>
          </w:tcPr>
          <w:p w:rsidR="0070600A" w:rsidRPr="007962B0" w:rsidRDefault="0070600A" w:rsidP="00B27C84">
            <w:pPr>
              <w:rPr>
                <w:rFonts w:ascii="Times New Roman" w:hAnsi="Times New Roman" w:cs="Times New Roman"/>
                <w:sz w:val="26"/>
                <w:szCs w:val="26"/>
              </w:rPr>
            </w:pPr>
          </w:p>
        </w:tc>
        <w:tc>
          <w:tcPr>
            <w:tcW w:w="6662" w:type="dxa"/>
            <w:gridSpan w:val="10"/>
          </w:tcPr>
          <w:p w:rsidR="0070600A" w:rsidRPr="007962B0" w:rsidRDefault="0070600A" w:rsidP="00B27C84">
            <w:pPr>
              <w:rPr>
                <w:rFonts w:ascii="Times New Roman" w:hAnsi="Times New Roman" w:cs="Times New Roman"/>
                <w:sz w:val="26"/>
                <w:szCs w:val="26"/>
                <w:lang w:val="kk-KZ"/>
              </w:rPr>
            </w:pPr>
          </w:p>
        </w:tc>
        <w:tc>
          <w:tcPr>
            <w:tcW w:w="1276" w:type="dxa"/>
            <w:gridSpan w:val="2"/>
            <w:vAlign w:val="center"/>
          </w:tcPr>
          <w:p w:rsidR="0070600A" w:rsidRPr="007962B0" w:rsidRDefault="0070600A" w:rsidP="00116582">
            <w:pPr>
              <w:tabs>
                <w:tab w:val="left" w:pos="465"/>
                <w:tab w:val="center" w:pos="607"/>
              </w:tabs>
              <w:jc w:val="center"/>
              <w:rPr>
                <w:rFonts w:ascii="Times New Roman" w:hAnsi="Times New Roman" w:cs="Times New Roman"/>
                <w:sz w:val="26"/>
                <w:szCs w:val="26"/>
                <w:lang w:val="en-US"/>
              </w:rPr>
            </w:pPr>
            <w:r w:rsidRPr="007962B0">
              <w:rPr>
                <w:rFonts w:ascii="Times New Roman" w:hAnsi="Times New Roman" w:cs="Times New Roman"/>
                <w:sz w:val="26"/>
                <w:szCs w:val="26"/>
                <w:lang w:val="en-US"/>
              </w:rPr>
              <w:t>45</w:t>
            </w:r>
          </w:p>
        </w:tc>
        <w:tc>
          <w:tcPr>
            <w:tcW w:w="1099" w:type="dxa"/>
            <w:vAlign w:val="center"/>
          </w:tcPr>
          <w:p w:rsidR="0070600A" w:rsidRPr="007962B0" w:rsidRDefault="0070600A" w:rsidP="00116582">
            <w:pPr>
              <w:jc w:val="center"/>
              <w:rPr>
                <w:rFonts w:ascii="Times New Roman" w:hAnsi="Times New Roman" w:cs="Times New Roman"/>
                <w:sz w:val="26"/>
                <w:szCs w:val="26"/>
                <w:lang w:val="en-US"/>
              </w:rPr>
            </w:pPr>
            <w:r w:rsidRPr="007962B0">
              <w:rPr>
                <w:rFonts w:ascii="Times New Roman" w:hAnsi="Times New Roman" w:cs="Times New Roman"/>
                <w:sz w:val="26"/>
                <w:szCs w:val="26"/>
                <w:lang w:val="en-US"/>
              </w:rPr>
              <w:t>100</w:t>
            </w:r>
          </w:p>
        </w:tc>
      </w:tr>
    </w:tbl>
    <w:p w:rsidR="00AE2B3D" w:rsidRPr="007962B0" w:rsidRDefault="00AE2B3D" w:rsidP="00AE2B3D">
      <w:pPr>
        <w:spacing w:after="0" w:line="240" w:lineRule="auto"/>
        <w:jc w:val="center"/>
        <w:rPr>
          <w:rFonts w:ascii="Times New Roman" w:hAnsi="Times New Roman" w:cs="Times New Roman"/>
          <w:sz w:val="26"/>
          <w:szCs w:val="26"/>
          <w:lang w:val="kk-KZ"/>
        </w:rPr>
      </w:pPr>
    </w:p>
    <w:p w:rsidR="00AB7BE7" w:rsidRPr="007962B0" w:rsidRDefault="00AB7BE7" w:rsidP="00AB7BE7">
      <w:pPr>
        <w:spacing w:after="0" w:line="360" w:lineRule="auto"/>
        <w:jc w:val="both"/>
        <w:rPr>
          <w:rFonts w:ascii="Times New Roman" w:eastAsia="Calibri" w:hAnsi="Times New Roman" w:cs="Times New Roman"/>
          <w:sz w:val="26"/>
          <w:szCs w:val="26"/>
          <w:lang w:val="kk-KZ"/>
        </w:rPr>
      </w:pPr>
      <w:r w:rsidRPr="007962B0">
        <w:rPr>
          <w:rFonts w:ascii="Times New Roman" w:eastAsia="Calibri" w:hAnsi="Times New Roman" w:cs="Times New Roman"/>
          <w:sz w:val="26"/>
          <w:szCs w:val="26"/>
          <w:lang w:val="kk-KZ"/>
        </w:rPr>
        <w:t xml:space="preserve">Философия және саясаттану факультетінің деканы </w:t>
      </w:r>
      <w:r w:rsidR="0070600A" w:rsidRPr="007962B0">
        <w:rPr>
          <w:rFonts w:ascii="Times New Roman" w:eastAsia="Calibri" w:hAnsi="Times New Roman" w:cs="Times New Roman"/>
          <w:sz w:val="26"/>
          <w:szCs w:val="26"/>
          <w:lang w:val="kk-KZ"/>
        </w:rPr>
        <w:t xml:space="preserve">         </w:t>
      </w:r>
      <w:r w:rsidR="00CA4488" w:rsidRPr="007962B0">
        <w:rPr>
          <w:rFonts w:ascii="Times New Roman" w:eastAsia="Calibri" w:hAnsi="Times New Roman" w:cs="Times New Roman"/>
          <w:sz w:val="26"/>
          <w:szCs w:val="26"/>
          <w:lang w:val="kk-KZ"/>
        </w:rPr>
        <w:t xml:space="preserve">         </w:t>
      </w:r>
      <w:r w:rsidR="0070600A" w:rsidRPr="007962B0">
        <w:rPr>
          <w:rFonts w:ascii="Times New Roman" w:eastAsia="Calibri" w:hAnsi="Times New Roman" w:cs="Times New Roman"/>
          <w:sz w:val="26"/>
          <w:szCs w:val="26"/>
          <w:lang w:val="kk-KZ"/>
        </w:rPr>
        <w:t xml:space="preserve"> </w:t>
      </w:r>
      <w:r w:rsidRPr="007962B0">
        <w:rPr>
          <w:rFonts w:ascii="Times New Roman" w:eastAsia="Calibri" w:hAnsi="Times New Roman" w:cs="Times New Roman"/>
          <w:sz w:val="26"/>
          <w:szCs w:val="26"/>
          <w:lang w:val="kk-KZ"/>
        </w:rPr>
        <w:t>Масалимова Ә.Р.</w:t>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p>
    <w:p w:rsidR="001D3BD1" w:rsidRPr="007962B0" w:rsidRDefault="00AB7BE7" w:rsidP="00AB7BE7">
      <w:pPr>
        <w:spacing w:after="0" w:line="360" w:lineRule="auto"/>
        <w:jc w:val="both"/>
        <w:rPr>
          <w:rFonts w:ascii="Times New Roman" w:eastAsia="Calibri" w:hAnsi="Times New Roman" w:cs="Times New Roman"/>
          <w:sz w:val="26"/>
          <w:szCs w:val="26"/>
          <w:lang w:val="kk-KZ"/>
        </w:rPr>
      </w:pPr>
      <w:r w:rsidRPr="007962B0">
        <w:rPr>
          <w:rFonts w:ascii="Times New Roman" w:eastAsia="Calibri" w:hAnsi="Times New Roman" w:cs="Times New Roman"/>
          <w:sz w:val="26"/>
          <w:szCs w:val="26"/>
          <w:lang w:val="kk-KZ"/>
        </w:rPr>
        <w:t>Әдістемелік бюроның төрайымы</w:t>
      </w:r>
      <w:r w:rsidR="001D3BD1" w:rsidRPr="007962B0">
        <w:rPr>
          <w:rFonts w:ascii="Times New Roman" w:eastAsia="Calibri" w:hAnsi="Times New Roman" w:cs="Times New Roman"/>
          <w:sz w:val="26"/>
          <w:szCs w:val="26"/>
          <w:lang w:val="kk-KZ"/>
        </w:rPr>
        <w:t xml:space="preserve">                                            </w:t>
      </w:r>
      <w:r w:rsidR="00CA4488" w:rsidRPr="007962B0">
        <w:rPr>
          <w:rFonts w:ascii="Times New Roman" w:eastAsia="Calibri" w:hAnsi="Times New Roman" w:cs="Times New Roman"/>
          <w:sz w:val="26"/>
          <w:szCs w:val="26"/>
          <w:lang w:val="kk-KZ"/>
        </w:rPr>
        <w:t xml:space="preserve">       </w:t>
      </w:r>
      <w:r w:rsidR="009D1154" w:rsidRPr="007962B0">
        <w:rPr>
          <w:rFonts w:ascii="Times New Roman" w:hAnsi="Times New Roman" w:cs="Times New Roman"/>
          <w:sz w:val="26"/>
          <w:szCs w:val="26"/>
          <w:lang w:val="kk-KZ"/>
        </w:rPr>
        <w:t>Жубаназарова Н.С.</w:t>
      </w:r>
      <w:r w:rsidRPr="007962B0">
        <w:rPr>
          <w:rFonts w:ascii="Times New Roman" w:eastAsia="Calibri" w:hAnsi="Times New Roman" w:cs="Times New Roman"/>
          <w:sz w:val="26"/>
          <w:szCs w:val="26"/>
          <w:lang w:val="kk-KZ"/>
        </w:rPr>
        <w:tab/>
      </w:r>
    </w:p>
    <w:p w:rsidR="00AB7BE7" w:rsidRPr="007962B0" w:rsidRDefault="00AB7BE7" w:rsidP="00AB7BE7">
      <w:pPr>
        <w:spacing w:after="0" w:line="360" w:lineRule="auto"/>
        <w:jc w:val="both"/>
        <w:rPr>
          <w:rFonts w:ascii="Times New Roman" w:eastAsia="Calibri" w:hAnsi="Times New Roman" w:cs="Times New Roman"/>
          <w:sz w:val="26"/>
          <w:szCs w:val="26"/>
          <w:lang w:val="kk-KZ"/>
        </w:rPr>
      </w:pP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p>
    <w:p w:rsidR="00002374" w:rsidRPr="007962B0" w:rsidRDefault="00002374" w:rsidP="00002374">
      <w:pPr>
        <w:spacing w:after="0" w:line="360" w:lineRule="auto"/>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Кафедра меңгерушісі</w:t>
      </w:r>
      <w:r w:rsidR="00A3425C" w:rsidRPr="007962B0">
        <w:rPr>
          <w:rFonts w:ascii="Times New Roman" w:hAnsi="Times New Roman" w:cs="Times New Roman"/>
          <w:sz w:val="26"/>
          <w:szCs w:val="26"/>
          <w:lang w:val="kk-KZ"/>
        </w:rPr>
        <w:t xml:space="preserve">    </w:t>
      </w:r>
      <w:r w:rsidR="001D3BD1" w:rsidRPr="007962B0">
        <w:rPr>
          <w:rFonts w:ascii="Times New Roman" w:hAnsi="Times New Roman" w:cs="Times New Roman"/>
          <w:sz w:val="26"/>
          <w:szCs w:val="26"/>
          <w:lang w:val="kk-KZ"/>
        </w:rPr>
        <w:t xml:space="preserve">                                                          </w:t>
      </w:r>
      <w:r w:rsidR="00CA4488" w:rsidRPr="007962B0">
        <w:rPr>
          <w:rFonts w:ascii="Times New Roman" w:hAnsi="Times New Roman" w:cs="Times New Roman"/>
          <w:sz w:val="26"/>
          <w:szCs w:val="26"/>
          <w:lang w:val="kk-KZ"/>
        </w:rPr>
        <w:t xml:space="preserve">        </w:t>
      </w:r>
      <w:r w:rsidR="001D3BD1" w:rsidRPr="007962B0">
        <w:rPr>
          <w:rFonts w:ascii="Times New Roman" w:hAnsi="Times New Roman" w:cs="Times New Roman"/>
          <w:sz w:val="26"/>
          <w:szCs w:val="26"/>
          <w:lang w:val="kk-KZ"/>
        </w:rPr>
        <w:t>Абдирайымова Г.С.</w:t>
      </w:r>
    </w:p>
    <w:p w:rsidR="00AB7BE7" w:rsidRPr="007962B0" w:rsidRDefault="00AB7BE7" w:rsidP="00002374">
      <w:pPr>
        <w:spacing w:after="0" w:line="360" w:lineRule="auto"/>
        <w:jc w:val="both"/>
        <w:rPr>
          <w:rFonts w:ascii="Times New Roman" w:hAnsi="Times New Roman" w:cs="Times New Roman"/>
          <w:sz w:val="26"/>
          <w:szCs w:val="26"/>
          <w:lang w:val="kk-KZ"/>
        </w:rPr>
      </w:pPr>
    </w:p>
    <w:p w:rsidR="00AE2B3D" w:rsidRPr="007962B0" w:rsidRDefault="004B39F9" w:rsidP="00002374">
      <w:pPr>
        <w:spacing w:after="0" w:line="360" w:lineRule="auto"/>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Дәріс</w:t>
      </w:r>
      <w:r w:rsidR="00ED7A8A" w:rsidRPr="007962B0">
        <w:rPr>
          <w:rFonts w:ascii="Times New Roman" w:hAnsi="Times New Roman" w:cs="Times New Roman"/>
          <w:sz w:val="26"/>
          <w:szCs w:val="26"/>
          <w:lang w:val="kk-KZ"/>
        </w:rPr>
        <w:t>кер</w:t>
      </w:r>
      <w:r w:rsidR="00002374" w:rsidRPr="007962B0">
        <w:rPr>
          <w:rFonts w:ascii="Times New Roman" w:hAnsi="Times New Roman" w:cs="Times New Roman"/>
          <w:sz w:val="26"/>
          <w:szCs w:val="26"/>
          <w:lang w:val="kk-KZ"/>
        </w:rPr>
        <w:t xml:space="preserve">     </w:t>
      </w:r>
      <w:r w:rsidR="00A3425C" w:rsidRPr="007962B0">
        <w:rPr>
          <w:rFonts w:ascii="Times New Roman" w:hAnsi="Times New Roman" w:cs="Times New Roman"/>
          <w:sz w:val="26"/>
          <w:szCs w:val="26"/>
          <w:lang w:val="kk-KZ"/>
        </w:rPr>
        <w:t xml:space="preserve">                </w:t>
      </w:r>
      <w:r w:rsidR="001D3BD1" w:rsidRPr="007962B0">
        <w:rPr>
          <w:rFonts w:ascii="Times New Roman" w:eastAsia="Calibri" w:hAnsi="Times New Roman" w:cs="Times New Roman"/>
          <w:sz w:val="26"/>
          <w:szCs w:val="26"/>
          <w:lang w:val="kk-KZ"/>
        </w:rPr>
        <w:t xml:space="preserve">                                                          </w:t>
      </w:r>
      <w:r w:rsidR="00CA4488" w:rsidRPr="007962B0">
        <w:rPr>
          <w:rFonts w:ascii="Times New Roman" w:eastAsia="Calibri" w:hAnsi="Times New Roman" w:cs="Times New Roman"/>
          <w:sz w:val="26"/>
          <w:szCs w:val="26"/>
          <w:lang w:val="kk-KZ"/>
        </w:rPr>
        <w:t xml:space="preserve">     </w:t>
      </w:r>
      <w:r w:rsidR="001D3BD1" w:rsidRPr="007962B0">
        <w:rPr>
          <w:rFonts w:ascii="Times New Roman" w:eastAsia="Calibri" w:hAnsi="Times New Roman" w:cs="Times New Roman"/>
          <w:sz w:val="26"/>
          <w:szCs w:val="26"/>
          <w:lang w:val="kk-KZ"/>
        </w:rPr>
        <w:t>Мамытқанов Д.Қ.</w:t>
      </w:r>
    </w:p>
    <w:sectPr w:rsidR="00AE2B3D" w:rsidRPr="007962B0"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C85F1D"/>
    <w:multiLevelType w:val="hybridMultilevel"/>
    <w:tmpl w:val="4BC8BA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BCA075E"/>
    <w:multiLevelType w:val="hybridMultilevel"/>
    <w:tmpl w:val="C2CC9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650BBB"/>
    <w:multiLevelType w:val="hybridMultilevel"/>
    <w:tmpl w:val="433CCB2A"/>
    <w:lvl w:ilvl="0" w:tplc="4CC81A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6F14266"/>
    <w:multiLevelType w:val="hybridMultilevel"/>
    <w:tmpl w:val="15F83A78"/>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C0472E"/>
    <w:multiLevelType w:val="hybridMultilevel"/>
    <w:tmpl w:val="C13CAB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665368"/>
    <w:multiLevelType w:val="hybridMultilevel"/>
    <w:tmpl w:val="15887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ED3079"/>
    <w:multiLevelType w:val="hybridMultilevel"/>
    <w:tmpl w:val="430EC592"/>
    <w:lvl w:ilvl="0" w:tplc="04190011">
      <w:start w:val="1"/>
      <w:numFmt w:val="decimal"/>
      <w:lvlText w:val="%1)"/>
      <w:lvlJc w:val="left"/>
      <w:pPr>
        <w:tabs>
          <w:tab w:val="num" w:pos="360"/>
        </w:tabs>
        <w:ind w:left="360" w:hanging="360"/>
      </w:pPr>
      <w:rPr>
        <w:rFonts w:hint="default"/>
      </w:rPr>
    </w:lvl>
    <w:lvl w:ilvl="1" w:tplc="F1A850DC">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3082B8F"/>
    <w:multiLevelType w:val="hybridMultilevel"/>
    <w:tmpl w:val="1DA492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31DD2"/>
    <w:multiLevelType w:val="hybridMultilevel"/>
    <w:tmpl w:val="764CAC34"/>
    <w:lvl w:ilvl="0" w:tplc="CAF807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827AA6"/>
    <w:multiLevelType w:val="hybridMultilevel"/>
    <w:tmpl w:val="3F841EB2"/>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070405"/>
    <w:multiLevelType w:val="hybridMultilevel"/>
    <w:tmpl w:val="E7B6F3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2A825F7"/>
    <w:multiLevelType w:val="hybridMultilevel"/>
    <w:tmpl w:val="6AE655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F85C9A"/>
    <w:multiLevelType w:val="hybridMultilevel"/>
    <w:tmpl w:val="DAB4C2CE"/>
    <w:lvl w:ilvl="0" w:tplc="16840E54">
      <w:start w:val="1"/>
      <w:numFmt w:val="decimal"/>
      <w:lvlText w:val="%1."/>
      <w:lvlJc w:val="left"/>
      <w:pPr>
        <w:tabs>
          <w:tab w:val="num" w:pos="990"/>
        </w:tabs>
        <w:ind w:left="990" w:hanging="630"/>
      </w:pPr>
      <w:rPr>
        <w:rFonts w:ascii="Times New Roman KZ" w:hAnsi="Times New Roman KZ" w:cs="Times New Roman" w:hint="default"/>
      </w:rPr>
    </w:lvl>
    <w:lvl w:ilvl="1" w:tplc="CF84B56A">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4638DF"/>
    <w:multiLevelType w:val="hybridMultilevel"/>
    <w:tmpl w:val="138C6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FA2676C"/>
    <w:multiLevelType w:val="hybridMultilevel"/>
    <w:tmpl w:val="E42C15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A920522"/>
    <w:multiLevelType w:val="hybridMultilevel"/>
    <w:tmpl w:val="F4F29B46"/>
    <w:lvl w:ilvl="0" w:tplc="96D04C9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CAA57D6"/>
    <w:multiLevelType w:val="hybridMultilevel"/>
    <w:tmpl w:val="269207A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F76871"/>
    <w:multiLevelType w:val="singleLevel"/>
    <w:tmpl w:val="F9025FA2"/>
    <w:lvl w:ilvl="0">
      <w:start w:val="1"/>
      <w:numFmt w:val="decimal"/>
      <w:lvlText w:val="%1."/>
      <w:legacy w:legacy="1" w:legacySpace="0" w:legacyIndent="360"/>
      <w:lvlJc w:val="left"/>
      <w:pPr>
        <w:ind w:left="360" w:hanging="360"/>
      </w:pPr>
    </w:lvl>
  </w:abstractNum>
  <w:abstractNum w:abstractNumId="31">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924203"/>
    <w:multiLevelType w:val="hybridMultilevel"/>
    <w:tmpl w:val="EAD0E7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5E2A385F"/>
    <w:multiLevelType w:val="hybridMultilevel"/>
    <w:tmpl w:val="84982E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D0263B"/>
    <w:multiLevelType w:val="hybridMultilevel"/>
    <w:tmpl w:val="31445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4274B2"/>
    <w:multiLevelType w:val="hybridMultilevel"/>
    <w:tmpl w:val="655022E0"/>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4624FE"/>
    <w:multiLevelType w:val="hybridMultilevel"/>
    <w:tmpl w:val="A5B80A72"/>
    <w:lvl w:ilvl="0" w:tplc="01E03796">
      <w:start w:val="1"/>
      <w:numFmt w:val="decimal"/>
      <w:lvlText w:val="%1."/>
      <w:lvlJc w:val="left"/>
      <w:pPr>
        <w:tabs>
          <w:tab w:val="num" w:pos="1065"/>
        </w:tabs>
        <w:ind w:left="1065" w:hanging="360"/>
      </w:pPr>
      <w:rPr>
        <w:rFonts w:hint="default"/>
        <w:b w:val="0"/>
        <w:sz w:val="24"/>
        <w:szCs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0">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41">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F753C4"/>
    <w:multiLevelType w:val="hybridMultilevel"/>
    <w:tmpl w:val="80C4631A"/>
    <w:lvl w:ilvl="0" w:tplc="0419000F">
      <w:start w:val="1"/>
      <w:numFmt w:val="decimal"/>
      <w:lvlText w:val="%1."/>
      <w:lvlJc w:val="left"/>
      <w:pPr>
        <w:ind w:left="360" w:hanging="360"/>
      </w:pPr>
      <w:rPr>
        <w:rFonts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75D00A5"/>
    <w:multiLevelType w:val="hybridMultilevel"/>
    <w:tmpl w:val="6BB0C0C4"/>
    <w:lvl w:ilvl="0" w:tplc="0419000F">
      <w:start w:val="1"/>
      <w:numFmt w:val="decimal"/>
      <w:lvlText w:val="%1."/>
      <w:lvlJc w:val="left"/>
      <w:pPr>
        <w:tabs>
          <w:tab w:val="num" w:pos="360"/>
        </w:tabs>
        <w:ind w:left="360" w:hanging="360"/>
      </w:pPr>
      <w:rPr>
        <w:rFonts w:hint="default"/>
      </w:rPr>
    </w:lvl>
    <w:lvl w:ilvl="1" w:tplc="04190003">
      <w:start w:val="1"/>
      <w:numFmt w:val="decimal"/>
      <w:lvlText w:val="%2."/>
      <w:lvlJc w:val="left"/>
      <w:pPr>
        <w:tabs>
          <w:tab w:val="num" w:pos="1005"/>
        </w:tabs>
        <w:ind w:left="1005" w:hanging="360"/>
      </w:pPr>
    </w:lvl>
    <w:lvl w:ilvl="2" w:tplc="04190005">
      <w:start w:val="1"/>
      <w:numFmt w:val="decimal"/>
      <w:lvlText w:val="%3."/>
      <w:lvlJc w:val="left"/>
      <w:pPr>
        <w:tabs>
          <w:tab w:val="num" w:pos="1725"/>
        </w:tabs>
        <w:ind w:left="1725" w:hanging="360"/>
      </w:pPr>
    </w:lvl>
    <w:lvl w:ilvl="3" w:tplc="04190001">
      <w:start w:val="1"/>
      <w:numFmt w:val="decimal"/>
      <w:lvlText w:val="%4."/>
      <w:lvlJc w:val="left"/>
      <w:pPr>
        <w:tabs>
          <w:tab w:val="num" w:pos="2445"/>
        </w:tabs>
        <w:ind w:left="2445" w:hanging="360"/>
      </w:pPr>
    </w:lvl>
    <w:lvl w:ilvl="4" w:tplc="04190003">
      <w:start w:val="1"/>
      <w:numFmt w:val="decimal"/>
      <w:lvlText w:val="%5."/>
      <w:lvlJc w:val="left"/>
      <w:pPr>
        <w:tabs>
          <w:tab w:val="num" w:pos="3165"/>
        </w:tabs>
        <w:ind w:left="3165" w:hanging="360"/>
      </w:pPr>
    </w:lvl>
    <w:lvl w:ilvl="5" w:tplc="04190005">
      <w:start w:val="1"/>
      <w:numFmt w:val="decimal"/>
      <w:lvlText w:val="%6."/>
      <w:lvlJc w:val="left"/>
      <w:pPr>
        <w:tabs>
          <w:tab w:val="num" w:pos="3885"/>
        </w:tabs>
        <w:ind w:left="3885" w:hanging="360"/>
      </w:pPr>
    </w:lvl>
    <w:lvl w:ilvl="6" w:tplc="04190001">
      <w:start w:val="1"/>
      <w:numFmt w:val="decimal"/>
      <w:lvlText w:val="%7."/>
      <w:lvlJc w:val="left"/>
      <w:pPr>
        <w:tabs>
          <w:tab w:val="num" w:pos="4605"/>
        </w:tabs>
        <w:ind w:left="4605" w:hanging="360"/>
      </w:pPr>
    </w:lvl>
    <w:lvl w:ilvl="7" w:tplc="04190003">
      <w:start w:val="1"/>
      <w:numFmt w:val="decimal"/>
      <w:lvlText w:val="%8."/>
      <w:lvlJc w:val="left"/>
      <w:pPr>
        <w:tabs>
          <w:tab w:val="num" w:pos="5325"/>
        </w:tabs>
        <w:ind w:left="5325" w:hanging="360"/>
      </w:pPr>
    </w:lvl>
    <w:lvl w:ilvl="8" w:tplc="04190005">
      <w:start w:val="1"/>
      <w:numFmt w:val="decimal"/>
      <w:lvlText w:val="%9."/>
      <w:lvlJc w:val="left"/>
      <w:pPr>
        <w:tabs>
          <w:tab w:val="num" w:pos="6045"/>
        </w:tabs>
        <w:ind w:left="6045" w:hanging="360"/>
      </w:pPr>
    </w:lvl>
  </w:abstractNum>
  <w:abstractNum w:abstractNumId="46">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40"/>
  </w:num>
  <w:num w:numId="3">
    <w:abstractNumId w:val="29"/>
  </w:num>
  <w:num w:numId="4">
    <w:abstractNumId w:val="17"/>
  </w:num>
  <w:num w:numId="5">
    <w:abstractNumId w:val="34"/>
  </w:num>
  <w:num w:numId="6">
    <w:abstractNumId w:val="44"/>
  </w:num>
  <w:num w:numId="7">
    <w:abstractNumId w:val="43"/>
  </w:num>
  <w:num w:numId="8">
    <w:abstractNumId w:val="23"/>
  </w:num>
  <w:num w:numId="9">
    <w:abstractNumId w:val="41"/>
  </w:num>
  <w:num w:numId="10">
    <w:abstractNumId w:val="31"/>
  </w:num>
  <w:num w:numId="11">
    <w:abstractNumId w:val="33"/>
  </w:num>
  <w:num w:numId="12">
    <w:abstractNumId w:val="46"/>
  </w:num>
  <w:num w:numId="13">
    <w:abstractNumId w:val="42"/>
  </w:num>
  <w:num w:numId="14">
    <w:abstractNumId w:val="15"/>
  </w:num>
  <w:num w:numId="15">
    <w:abstractNumId w:val="24"/>
  </w:num>
  <w:num w:numId="16">
    <w:abstractNumId w:val="2"/>
  </w:num>
  <w:num w:numId="17">
    <w:abstractNumId w:val="12"/>
  </w:num>
  <w:num w:numId="18">
    <w:abstractNumId w:val="36"/>
  </w:num>
  <w:num w:numId="19">
    <w:abstractNumId w:val="30"/>
  </w:num>
  <w:num w:numId="20">
    <w:abstractNumId w:val="3"/>
  </w:num>
  <w:num w:numId="21">
    <w:abstractNumId w:val="1"/>
  </w:num>
  <w:num w:numId="22">
    <w:abstractNumId w:val="10"/>
  </w:num>
  <w:num w:numId="23">
    <w:abstractNumId w:val="0"/>
  </w:num>
  <w:num w:numId="24">
    <w:abstractNumId w:val="4"/>
  </w:num>
  <w:num w:numId="25">
    <w:abstractNumId w:val="8"/>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11"/>
  </w:num>
  <w:num w:numId="31">
    <w:abstractNumId w:val="35"/>
  </w:num>
  <w:num w:numId="32">
    <w:abstractNumId w:val="20"/>
  </w:num>
  <w:num w:numId="33">
    <w:abstractNumId w:val="28"/>
  </w:num>
  <w:num w:numId="34">
    <w:abstractNumId w:val="14"/>
  </w:num>
  <w:num w:numId="35">
    <w:abstractNumId w:val="13"/>
  </w:num>
  <w:num w:numId="36">
    <w:abstractNumId w:val="26"/>
  </w:num>
  <w:num w:numId="37">
    <w:abstractNumId w:val="5"/>
  </w:num>
  <w:num w:numId="38">
    <w:abstractNumId w:val="7"/>
  </w:num>
  <w:num w:numId="39">
    <w:abstractNumId w:val="45"/>
  </w:num>
  <w:num w:numId="40">
    <w:abstractNumId w:val="32"/>
  </w:num>
  <w:num w:numId="41">
    <w:abstractNumId w:val="27"/>
  </w:num>
  <w:num w:numId="42">
    <w:abstractNumId w:val="39"/>
  </w:num>
  <w:num w:numId="43">
    <w:abstractNumId w:val="22"/>
  </w:num>
  <w:num w:numId="44">
    <w:abstractNumId w:val="9"/>
  </w:num>
  <w:num w:numId="45">
    <w:abstractNumId w:val="18"/>
  </w:num>
  <w:num w:numId="46">
    <w:abstractNumId w:val="38"/>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50"/>
    <w:rsid w:val="000840E5"/>
    <w:rsid w:val="00084DDB"/>
    <w:rsid w:val="00087111"/>
    <w:rsid w:val="0009075D"/>
    <w:rsid w:val="00091D86"/>
    <w:rsid w:val="00092538"/>
    <w:rsid w:val="00092777"/>
    <w:rsid w:val="00092C10"/>
    <w:rsid w:val="00092D9B"/>
    <w:rsid w:val="0009557B"/>
    <w:rsid w:val="000A15FB"/>
    <w:rsid w:val="000A1C9A"/>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152C"/>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F295F"/>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6379"/>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05F"/>
    <w:rsid w:val="002A2D4A"/>
    <w:rsid w:val="002A3231"/>
    <w:rsid w:val="002A3EB2"/>
    <w:rsid w:val="002A5A51"/>
    <w:rsid w:val="002B0635"/>
    <w:rsid w:val="002B0851"/>
    <w:rsid w:val="002B0A21"/>
    <w:rsid w:val="002B0ACF"/>
    <w:rsid w:val="002B32AC"/>
    <w:rsid w:val="002B4FA7"/>
    <w:rsid w:val="002B5C4E"/>
    <w:rsid w:val="002B5D50"/>
    <w:rsid w:val="002C0D6B"/>
    <w:rsid w:val="002C3521"/>
    <w:rsid w:val="002C40C4"/>
    <w:rsid w:val="002C5BFE"/>
    <w:rsid w:val="002C62B4"/>
    <w:rsid w:val="002C69F9"/>
    <w:rsid w:val="002C6F74"/>
    <w:rsid w:val="002C7B8E"/>
    <w:rsid w:val="002D1461"/>
    <w:rsid w:val="002D2BA3"/>
    <w:rsid w:val="002D3AD3"/>
    <w:rsid w:val="002D54B9"/>
    <w:rsid w:val="002D6642"/>
    <w:rsid w:val="002D68BD"/>
    <w:rsid w:val="002D74B0"/>
    <w:rsid w:val="002E0884"/>
    <w:rsid w:val="002E1CF1"/>
    <w:rsid w:val="002E34DF"/>
    <w:rsid w:val="002E5203"/>
    <w:rsid w:val="002E7132"/>
    <w:rsid w:val="002F25E8"/>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558"/>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3E48"/>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47880"/>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730"/>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53D86"/>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7AE"/>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00E"/>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2B0"/>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1022"/>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78"/>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21C9"/>
    <w:rsid w:val="00A63BF0"/>
    <w:rsid w:val="00A706E5"/>
    <w:rsid w:val="00A7101C"/>
    <w:rsid w:val="00A72401"/>
    <w:rsid w:val="00A734BE"/>
    <w:rsid w:val="00A74FF5"/>
    <w:rsid w:val="00A7791C"/>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27C84"/>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593"/>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061B"/>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1B68"/>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488"/>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E61D4"/>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0FC2"/>
    <w:rsid w:val="00D310EF"/>
    <w:rsid w:val="00D3204B"/>
    <w:rsid w:val="00D32213"/>
    <w:rsid w:val="00D32D07"/>
    <w:rsid w:val="00D33FB2"/>
    <w:rsid w:val="00D34823"/>
    <w:rsid w:val="00D34E01"/>
    <w:rsid w:val="00D4127F"/>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5357"/>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450B"/>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61"/>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0499"/>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D548B"/>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qFormat/>
    <w:rsid w:val="00FA049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AA48AA"/>
    <w:pPr>
      <w:spacing w:after="120"/>
    </w:pPr>
  </w:style>
  <w:style w:type="character" w:customStyle="1" w:styleId="ab">
    <w:name w:val="Основной текст Знак"/>
    <w:basedOn w:val="a0"/>
    <w:link w:val="aa"/>
    <w:uiPriority w:val="99"/>
    <w:rsid w:val="00AA48AA"/>
  </w:style>
  <w:style w:type="character" w:customStyle="1" w:styleId="12">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3">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character" w:customStyle="1" w:styleId="10">
    <w:name w:val="Заголовок 1 Знак"/>
    <w:basedOn w:val="a0"/>
    <w:link w:val="1"/>
    <w:rsid w:val="00FA0499"/>
    <w:rPr>
      <w:rFonts w:ascii="Arial" w:eastAsia="Times New Roman" w:hAnsi="Arial" w:cs="Arial"/>
      <w:b/>
      <w:bCs/>
      <w:kern w:val="32"/>
      <w:sz w:val="32"/>
      <w:szCs w:val="32"/>
      <w:lang w:eastAsia="ru-RU"/>
    </w:rPr>
  </w:style>
  <w:style w:type="paragraph" w:customStyle="1" w:styleId="bodytext2">
    <w:name w:val="bodytext2"/>
    <w:basedOn w:val="a"/>
    <w:rsid w:val="00C20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93E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1619</Words>
  <Characters>9232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2</cp:revision>
  <cp:lastPrinted>2016-04-21T03:25:00Z</cp:lastPrinted>
  <dcterms:created xsi:type="dcterms:W3CDTF">2017-02-21T17:27:00Z</dcterms:created>
  <dcterms:modified xsi:type="dcterms:W3CDTF">2017-02-21T17:27:00Z</dcterms:modified>
</cp:coreProperties>
</file>